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D24" w:rsidRDefault="000A5D24">
      <w:pPr>
        <w:pStyle w:val="Corpsdetexte"/>
        <w:rPr>
          <w:rFonts w:ascii="Times New Roman"/>
          <w:sz w:val="20"/>
        </w:rPr>
      </w:pPr>
    </w:p>
    <w:p w:rsidR="000A5D24" w:rsidRDefault="000A5D24">
      <w:pPr>
        <w:pStyle w:val="Corpsdetexte"/>
        <w:rPr>
          <w:rFonts w:ascii="Times New Roman"/>
          <w:sz w:val="20"/>
        </w:rPr>
      </w:pPr>
    </w:p>
    <w:p w:rsidR="000A5D24" w:rsidRDefault="000A5D24">
      <w:pPr>
        <w:pStyle w:val="Corpsdetexte"/>
        <w:rPr>
          <w:rFonts w:ascii="Times New Roman"/>
          <w:sz w:val="20"/>
        </w:rPr>
      </w:pPr>
    </w:p>
    <w:p w:rsidR="000A5D24" w:rsidRDefault="000A5D24">
      <w:pPr>
        <w:pStyle w:val="Corpsdetexte"/>
        <w:rPr>
          <w:rFonts w:ascii="Times New Roman"/>
          <w:sz w:val="20"/>
        </w:rPr>
      </w:pPr>
    </w:p>
    <w:p w:rsidR="000A5D24" w:rsidRDefault="000A5D24">
      <w:pPr>
        <w:pStyle w:val="Corpsdetexte"/>
      </w:pPr>
    </w:p>
    <w:p w:rsidR="00337475" w:rsidRPr="00F704F4" w:rsidRDefault="00337475" w:rsidP="00337475">
      <w:pPr>
        <w:spacing w:before="189"/>
        <w:ind w:left="262" w:right="765"/>
        <w:jc w:val="center"/>
        <w:rPr>
          <w:b/>
          <w:caps/>
          <w:sz w:val="24"/>
        </w:rPr>
      </w:pPr>
      <w:r>
        <w:rPr>
          <w:b/>
          <w:spacing w:val="-156"/>
          <w:w w:val="101"/>
          <w:sz w:val="24"/>
        </w:rPr>
        <w:t>E</w:t>
      </w:r>
      <w:r w:rsidRPr="00F704F4">
        <w:rPr>
          <w:b/>
          <w:caps/>
          <w:spacing w:val="21"/>
          <w:w w:val="111"/>
          <w:position w:val="6"/>
          <w:sz w:val="24"/>
        </w:rPr>
        <w:t>´</w:t>
      </w:r>
      <w:r w:rsidRPr="00F704F4">
        <w:rPr>
          <w:b/>
          <w:caps/>
          <w:w w:val="103"/>
          <w:sz w:val="24"/>
        </w:rPr>
        <w:t>COLE</w:t>
      </w:r>
      <w:r w:rsidRPr="00F704F4">
        <w:rPr>
          <w:b/>
          <w:caps/>
          <w:spacing w:val="28"/>
          <w:sz w:val="24"/>
        </w:rPr>
        <w:t xml:space="preserve"> </w:t>
      </w:r>
      <w:r w:rsidRPr="00F704F4">
        <w:rPr>
          <w:b/>
          <w:caps/>
          <w:w w:val="104"/>
          <w:sz w:val="24"/>
        </w:rPr>
        <w:t>N</w:t>
      </w:r>
      <w:r w:rsidRPr="00F704F4">
        <w:rPr>
          <w:b/>
          <w:caps/>
          <w:spacing w:val="-23"/>
          <w:w w:val="111"/>
          <w:sz w:val="24"/>
        </w:rPr>
        <w:t>A</w:t>
      </w:r>
      <w:r w:rsidRPr="00F704F4">
        <w:rPr>
          <w:b/>
          <w:caps/>
          <w:w w:val="104"/>
          <w:sz w:val="24"/>
        </w:rPr>
        <w:t>TIONALE</w:t>
      </w:r>
      <w:r w:rsidRPr="00F704F4">
        <w:rPr>
          <w:b/>
          <w:caps/>
          <w:spacing w:val="28"/>
          <w:sz w:val="24"/>
        </w:rPr>
        <w:t xml:space="preserve"> </w:t>
      </w:r>
      <w:r w:rsidRPr="00F704F4">
        <w:rPr>
          <w:b/>
          <w:caps/>
          <w:w w:val="104"/>
          <w:sz w:val="24"/>
        </w:rPr>
        <w:t>D’ING</w:t>
      </w:r>
      <w:r w:rsidRPr="00F704F4">
        <w:rPr>
          <w:b/>
          <w:caps/>
          <w:spacing w:val="-156"/>
          <w:w w:val="101"/>
          <w:sz w:val="24"/>
        </w:rPr>
        <w:t>E</w:t>
      </w:r>
      <w:r w:rsidRPr="00F704F4">
        <w:rPr>
          <w:b/>
          <w:caps/>
          <w:spacing w:val="21"/>
          <w:w w:val="111"/>
          <w:position w:val="6"/>
          <w:sz w:val="24"/>
        </w:rPr>
        <w:t>´</w:t>
      </w:r>
      <w:r w:rsidRPr="00F704F4">
        <w:rPr>
          <w:b/>
          <w:caps/>
          <w:w w:val="101"/>
          <w:sz w:val="24"/>
        </w:rPr>
        <w:t>NIEURS</w:t>
      </w:r>
      <w:r w:rsidRPr="00F704F4">
        <w:rPr>
          <w:b/>
          <w:caps/>
          <w:spacing w:val="28"/>
          <w:sz w:val="24"/>
        </w:rPr>
        <w:t xml:space="preserve"> </w:t>
      </w:r>
      <w:r w:rsidRPr="00F704F4">
        <w:rPr>
          <w:b/>
          <w:caps/>
          <w:w w:val="102"/>
          <w:sz w:val="24"/>
        </w:rPr>
        <w:t>DE</w:t>
      </w:r>
      <w:r w:rsidRPr="00F704F4">
        <w:rPr>
          <w:b/>
          <w:caps/>
          <w:spacing w:val="28"/>
          <w:sz w:val="24"/>
        </w:rPr>
        <w:t xml:space="preserve"> </w:t>
      </w:r>
      <w:r w:rsidRPr="00F704F4">
        <w:rPr>
          <w:b/>
          <w:caps/>
          <w:spacing w:val="-23"/>
          <w:w w:val="113"/>
          <w:sz w:val="24"/>
        </w:rPr>
        <w:t>T</w:t>
      </w:r>
      <w:r w:rsidRPr="00F704F4">
        <w:rPr>
          <w:b/>
          <w:caps/>
          <w:w w:val="104"/>
          <w:sz w:val="24"/>
        </w:rPr>
        <w:t>ARBES</w:t>
      </w:r>
    </w:p>
    <w:p w:rsidR="00337475" w:rsidRPr="00F704F4" w:rsidRDefault="00337475" w:rsidP="00337475">
      <w:pPr>
        <w:pStyle w:val="Corpsdetexte"/>
        <w:rPr>
          <w:b/>
          <w:caps/>
          <w:sz w:val="30"/>
        </w:rPr>
      </w:pPr>
    </w:p>
    <w:p w:rsidR="00337475" w:rsidRDefault="00337475" w:rsidP="00337475">
      <w:pPr>
        <w:pStyle w:val="Corpsdetexte"/>
        <w:rPr>
          <w:b/>
          <w:sz w:val="30"/>
        </w:rPr>
      </w:pPr>
    </w:p>
    <w:p w:rsidR="00337475" w:rsidRDefault="00337475" w:rsidP="00337475">
      <w:pPr>
        <w:pStyle w:val="Corpsdetexte"/>
        <w:spacing w:before="254" w:line="475" w:lineRule="auto"/>
        <w:ind w:left="2592" w:right="2753" w:firstLine="412"/>
        <w:jc w:val="center"/>
      </w:pPr>
      <w:r>
        <w:t>Thermodynamique</w:t>
      </w:r>
    </w:p>
    <w:p w:rsidR="00337475" w:rsidRDefault="00337475" w:rsidP="00337475">
      <w:pPr>
        <w:pStyle w:val="Corpsdetexte"/>
        <w:spacing w:before="254" w:line="475" w:lineRule="auto"/>
        <w:ind w:left="2592" w:right="2753" w:firstLine="412"/>
        <w:jc w:val="center"/>
        <w:rPr>
          <w:rFonts w:ascii="Palatino Linotype" w:hAnsi="Palatino Linotype"/>
        </w:rPr>
      </w:pPr>
      <w:proofErr w:type="spellStart"/>
      <w:r>
        <w:rPr>
          <w:w w:val="97"/>
        </w:rPr>
        <w:t>Ann</w:t>
      </w:r>
      <w:r>
        <w:rPr>
          <w:spacing w:val="-112"/>
          <w:w w:val="97"/>
        </w:rPr>
        <w:t>´</w:t>
      </w:r>
      <w:r>
        <w:rPr>
          <w:w w:val="89"/>
        </w:rPr>
        <w:t>ee</w:t>
      </w:r>
      <w:proofErr w:type="spellEnd"/>
      <w:r>
        <w:t xml:space="preserve"> </w:t>
      </w:r>
      <w:r>
        <w:rPr>
          <w:rFonts w:ascii="Palatino Linotype" w:hAnsi="Palatino Linotype"/>
          <w:w w:val="90"/>
        </w:rPr>
        <w:t>scolaire</w:t>
      </w:r>
      <w:r>
        <w:rPr>
          <w:rFonts w:ascii="Palatino Linotype" w:hAnsi="Palatino Linotype"/>
        </w:rPr>
        <w:t xml:space="preserve"> </w:t>
      </w:r>
      <w:r>
        <w:rPr>
          <w:w w:val="83"/>
        </w:rPr>
        <w:t>20</w:t>
      </w:r>
      <w:r w:rsidR="0066080D">
        <w:rPr>
          <w:w w:val="83"/>
        </w:rPr>
        <w:t>20-2021</w:t>
      </w:r>
      <w:r>
        <w:rPr>
          <w:w w:val="83"/>
        </w:rPr>
        <w:t xml:space="preserve"> </w:t>
      </w:r>
      <w:r>
        <w:rPr>
          <w:w w:val="86"/>
        </w:rPr>
        <w:t>-</w:t>
      </w:r>
      <w:r>
        <w:t xml:space="preserve"> </w:t>
      </w:r>
      <w:r>
        <w:rPr>
          <w:w w:val="93"/>
        </w:rPr>
        <w:t>Semestre</w:t>
      </w:r>
      <w:r>
        <w:t xml:space="preserve"> </w:t>
      </w:r>
      <w:r>
        <w:rPr>
          <w:rFonts w:ascii="Palatino Linotype" w:hAnsi="Palatino Linotype"/>
          <w:spacing w:val="-3"/>
          <w:w w:val="95"/>
        </w:rPr>
        <w:t>4/4x</w:t>
      </w:r>
    </w:p>
    <w:p w:rsidR="00337475" w:rsidRDefault="00337475" w:rsidP="00337475">
      <w:pPr>
        <w:pStyle w:val="Corpsdetexte"/>
        <w:spacing w:before="4"/>
        <w:rPr>
          <w:rFonts w:ascii="Palatino Linotype"/>
          <w:sz w:val="34"/>
        </w:rPr>
      </w:pPr>
    </w:p>
    <w:p w:rsidR="00337475" w:rsidRDefault="00337475" w:rsidP="00337475">
      <w:pPr>
        <w:spacing w:before="1"/>
        <w:ind w:left="262" w:right="743"/>
        <w:jc w:val="center"/>
        <w:rPr>
          <w:b/>
          <w:sz w:val="34"/>
        </w:rPr>
      </w:pPr>
      <w:r>
        <w:rPr>
          <w:b/>
          <w:sz w:val="34"/>
        </w:rPr>
        <w:t xml:space="preserve">Rapport de </w:t>
      </w:r>
      <w:r>
        <w:rPr>
          <w:b/>
          <w:spacing w:val="-8"/>
          <w:sz w:val="34"/>
        </w:rPr>
        <w:t xml:space="preserve">T.P. </w:t>
      </w:r>
      <w:r>
        <w:rPr>
          <w:b/>
          <w:sz w:val="34"/>
        </w:rPr>
        <w:t>: Machines</w:t>
      </w:r>
      <w:r>
        <w:rPr>
          <w:b/>
          <w:spacing w:val="52"/>
          <w:sz w:val="34"/>
        </w:rPr>
        <w:t xml:space="preserve"> </w:t>
      </w:r>
      <w:r>
        <w:rPr>
          <w:b/>
          <w:sz w:val="34"/>
        </w:rPr>
        <w:t>thermiques</w:t>
      </w:r>
    </w:p>
    <w:p w:rsidR="00337475" w:rsidRDefault="00337475" w:rsidP="00337475">
      <w:pPr>
        <w:pStyle w:val="Corpsdetexte"/>
        <w:rPr>
          <w:b/>
          <w:sz w:val="34"/>
        </w:rPr>
      </w:pPr>
    </w:p>
    <w:p w:rsidR="00337475" w:rsidRDefault="00337475" w:rsidP="00337475">
      <w:pPr>
        <w:pStyle w:val="Corpsdetexte"/>
        <w:spacing w:before="8"/>
        <w:rPr>
          <w:b/>
          <w:sz w:val="41"/>
        </w:rPr>
      </w:pPr>
    </w:p>
    <w:p w:rsidR="00337475" w:rsidRDefault="00337475" w:rsidP="00337475">
      <w:pPr>
        <w:pStyle w:val="Corpsdetexte"/>
        <w:ind w:left="262" w:right="804"/>
        <w:jc w:val="center"/>
      </w:pPr>
      <w:r>
        <w:t>Rapport soumis par ………………………………………………………….</w:t>
      </w:r>
    </w:p>
    <w:p w:rsidR="00337475" w:rsidRDefault="00337475" w:rsidP="00337475">
      <w:pPr>
        <w:pStyle w:val="Corpsdetexte"/>
      </w:pPr>
    </w:p>
    <w:p w:rsidR="00337475" w:rsidRDefault="00337475" w:rsidP="00337475">
      <w:pPr>
        <w:pStyle w:val="Corpsdetexte"/>
      </w:pPr>
    </w:p>
    <w:p w:rsidR="00337475" w:rsidRDefault="00337475" w:rsidP="00337475">
      <w:pPr>
        <w:pStyle w:val="Corpsdetexte"/>
      </w:pPr>
    </w:p>
    <w:p w:rsidR="00337475" w:rsidRDefault="00337475" w:rsidP="00337475">
      <w:pPr>
        <w:pStyle w:val="Corpsdetexte"/>
        <w:spacing w:before="5"/>
        <w:rPr>
          <w:sz w:val="25"/>
        </w:rPr>
      </w:pPr>
    </w:p>
    <w:p w:rsidR="00337475" w:rsidRDefault="00337475" w:rsidP="00337475">
      <w:pPr>
        <w:pStyle w:val="Corpsdetexte"/>
        <w:spacing w:line="480" w:lineRule="auto"/>
        <w:ind w:left="3199" w:right="3682"/>
        <w:jc w:val="center"/>
        <w:rPr>
          <w:rFonts w:ascii="Palatino Linotype" w:hAnsi="Palatino Linotype"/>
        </w:rPr>
      </w:pPr>
      <w:r>
        <w:rPr>
          <w:w w:val="96"/>
        </w:rPr>
        <w:t>Rapport</w:t>
      </w:r>
      <w:r>
        <w:t xml:space="preserve"> </w:t>
      </w:r>
      <w:r>
        <w:rPr>
          <w:w w:val="91"/>
        </w:rPr>
        <w:t>soumis</w:t>
      </w:r>
      <w:r>
        <w:t xml:space="preserve"> </w:t>
      </w:r>
      <w:r>
        <w:rPr>
          <w:spacing w:val="-117"/>
          <w:w w:val="96"/>
        </w:rPr>
        <w:t>a</w:t>
      </w:r>
      <w:r>
        <w:rPr>
          <w:w w:val="97"/>
        </w:rPr>
        <w:t>`</w:t>
      </w:r>
      <w:r>
        <w:t xml:space="preserve"> </w:t>
      </w:r>
      <w:r>
        <w:rPr>
          <w:w w:val="97"/>
        </w:rPr>
        <w:t>………………</w:t>
      </w:r>
      <w:r>
        <w:rPr>
          <w:w w:val="97"/>
          <w:position w:val="6"/>
        </w:rPr>
        <w:t xml:space="preserve"> </w:t>
      </w:r>
      <w:r>
        <w:t>Date : ……………………….</w:t>
      </w:r>
    </w:p>
    <w:p w:rsidR="00337475" w:rsidRDefault="00337475" w:rsidP="00337475">
      <w:pPr>
        <w:pStyle w:val="Corpsdetexte"/>
        <w:rPr>
          <w:rFonts w:ascii="Palatino Linotype"/>
          <w:sz w:val="32"/>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6"/>
        <w:rPr>
          <w:rFonts w:ascii="Palatino Linotype"/>
          <w:sz w:val="29"/>
        </w:rPr>
      </w:pPr>
    </w:p>
    <w:p w:rsidR="00337475" w:rsidRDefault="00337475" w:rsidP="00337475">
      <w:pPr>
        <w:pStyle w:val="Corpsdetexte"/>
        <w:spacing w:before="5"/>
        <w:rPr>
          <w:rFonts w:ascii="Arial"/>
          <w:i/>
          <w:sz w:val="31"/>
        </w:rPr>
      </w:pPr>
    </w:p>
    <w:p w:rsidR="000A5D24" w:rsidRDefault="00337475" w:rsidP="00337475">
      <w:pPr>
        <w:jc w:val="center"/>
        <w:rPr>
          <w:sz w:val="24"/>
        </w:rPr>
        <w:sectPr w:rsidR="000A5D24">
          <w:footerReference w:type="default" r:id="rId8"/>
          <w:pgSz w:w="11920" w:h="16860"/>
          <w:pgMar w:top="1600" w:right="760" w:bottom="1300" w:left="1300" w:header="0" w:footer="1113" w:gutter="0"/>
          <w:pgNumType w:start="2"/>
          <w:cols w:space="720"/>
        </w:sectPr>
      </w:pPr>
      <w:r>
        <w:rPr>
          <w:noProof/>
          <w:sz w:val="24"/>
          <w:lang w:val="en-GB" w:eastAsia="en-GB" w:bidi="ar-SA"/>
        </w:rPr>
        <w:drawing>
          <wp:inline distT="0" distB="0" distL="0" distR="0">
            <wp:extent cx="2733675" cy="714375"/>
            <wp:effectExtent l="0" t="0" r="9525" b="9525"/>
            <wp:docPr id="9" name="Image 9" descr="ENIT_fond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IT_fondblan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714375"/>
                    </a:xfrm>
                    <a:prstGeom prst="rect">
                      <a:avLst/>
                    </a:prstGeom>
                    <a:noFill/>
                    <a:ln>
                      <a:noFill/>
                    </a:ln>
                  </pic:spPr>
                </pic:pic>
              </a:graphicData>
            </a:graphic>
          </wp:inline>
        </w:drawing>
      </w:r>
    </w:p>
    <w:sdt>
      <w:sdtPr>
        <w:rPr>
          <w:rFonts w:ascii="Georgia" w:eastAsia="Georgia" w:hAnsi="Georgia" w:cs="Georgia"/>
          <w:color w:val="auto"/>
          <w:sz w:val="22"/>
          <w:szCs w:val="22"/>
          <w:lang w:bidi="fr-FR"/>
        </w:rPr>
        <w:id w:val="-1696917073"/>
        <w:docPartObj>
          <w:docPartGallery w:val="Table of Contents"/>
          <w:docPartUnique/>
        </w:docPartObj>
      </w:sdtPr>
      <w:sdtEndPr>
        <w:rPr>
          <w:b/>
          <w:bCs/>
        </w:rPr>
      </w:sdtEndPr>
      <w:sdtContent>
        <w:p w:rsidR="006220CE" w:rsidRDefault="006220CE">
          <w:pPr>
            <w:pStyle w:val="En-ttedetabledesmatires"/>
          </w:pPr>
          <w:r>
            <w:t>Table des matières</w:t>
          </w:r>
        </w:p>
        <w:p w:rsidR="00B56A52" w:rsidRPr="00B56A52" w:rsidRDefault="00B56A52" w:rsidP="00B56A52">
          <w:pPr>
            <w:rPr>
              <w:lang w:bidi="ar-SA"/>
            </w:rPr>
          </w:pPr>
        </w:p>
        <w:p w:rsidR="00A67A6C" w:rsidRDefault="006220CE">
          <w:pPr>
            <w:pStyle w:val="TM1"/>
            <w:tabs>
              <w:tab w:val="left" w:pos="440"/>
              <w:tab w:val="right" w:leader="dot" w:pos="9850"/>
            </w:tabs>
            <w:rPr>
              <w:rFonts w:asciiTheme="minorHAnsi" w:eastAsiaTheme="minorEastAsia" w:hAnsiTheme="minorHAnsi" w:cstheme="minorBidi"/>
              <w:noProof/>
              <w:lang w:val="en-GB" w:eastAsia="en-GB" w:bidi="ar-SA"/>
            </w:rPr>
          </w:pPr>
          <w:r>
            <w:fldChar w:fldCharType="begin"/>
          </w:r>
          <w:r>
            <w:instrText xml:space="preserve"> TOC \o "1-3" \h \z \u </w:instrText>
          </w:r>
          <w:r>
            <w:fldChar w:fldCharType="separate"/>
          </w:r>
          <w:hyperlink w:anchor="_Toc68601681" w:history="1">
            <w:r w:rsidR="00A67A6C" w:rsidRPr="001121F4">
              <w:rPr>
                <w:rStyle w:val="Lienhypertexte"/>
                <w:noProof/>
              </w:rPr>
              <w:t>1.</w:t>
            </w:r>
            <w:r w:rsidR="00A67A6C">
              <w:rPr>
                <w:rFonts w:asciiTheme="minorHAnsi" w:eastAsiaTheme="minorEastAsia" w:hAnsiTheme="minorHAnsi" w:cstheme="minorBidi"/>
                <w:noProof/>
                <w:lang w:val="en-GB" w:eastAsia="en-GB" w:bidi="ar-SA"/>
              </w:rPr>
              <w:tab/>
            </w:r>
            <w:r w:rsidR="00A67A6C" w:rsidRPr="001121F4">
              <w:rPr>
                <w:rStyle w:val="Lienhypertexte"/>
                <w:noProof/>
              </w:rPr>
              <w:t>Résumé</w:t>
            </w:r>
            <w:r w:rsidR="00A67A6C">
              <w:rPr>
                <w:noProof/>
                <w:webHidden/>
              </w:rPr>
              <w:tab/>
            </w:r>
            <w:r w:rsidR="00A67A6C">
              <w:rPr>
                <w:noProof/>
                <w:webHidden/>
              </w:rPr>
              <w:fldChar w:fldCharType="begin"/>
            </w:r>
            <w:r w:rsidR="00A67A6C">
              <w:rPr>
                <w:noProof/>
                <w:webHidden/>
              </w:rPr>
              <w:instrText xml:space="preserve"> PAGEREF _Toc68601681 \h </w:instrText>
            </w:r>
            <w:r w:rsidR="00A67A6C">
              <w:rPr>
                <w:noProof/>
                <w:webHidden/>
              </w:rPr>
            </w:r>
            <w:r w:rsidR="00A67A6C">
              <w:rPr>
                <w:noProof/>
                <w:webHidden/>
              </w:rPr>
              <w:fldChar w:fldCharType="separate"/>
            </w:r>
            <w:r w:rsidR="00A67A6C">
              <w:rPr>
                <w:noProof/>
                <w:webHidden/>
              </w:rPr>
              <w:t>4</w:t>
            </w:r>
            <w:r w:rsidR="00A67A6C">
              <w:rPr>
                <w:noProof/>
                <w:webHidden/>
              </w:rPr>
              <w:fldChar w:fldCharType="end"/>
            </w:r>
          </w:hyperlink>
        </w:p>
        <w:p w:rsidR="00A67A6C" w:rsidRDefault="0046176D">
          <w:pPr>
            <w:pStyle w:val="TM1"/>
            <w:tabs>
              <w:tab w:val="left" w:pos="440"/>
              <w:tab w:val="right" w:leader="dot" w:pos="9850"/>
            </w:tabs>
            <w:rPr>
              <w:rFonts w:asciiTheme="minorHAnsi" w:eastAsiaTheme="minorEastAsia" w:hAnsiTheme="minorHAnsi" w:cstheme="minorBidi"/>
              <w:noProof/>
              <w:lang w:val="en-GB" w:eastAsia="en-GB" w:bidi="ar-SA"/>
            </w:rPr>
          </w:pPr>
          <w:hyperlink w:anchor="_Toc68601682" w:history="1">
            <w:r w:rsidR="00A67A6C" w:rsidRPr="001121F4">
              <w:rPr>
                <w:rStyle w:val="Lienhypertexte"/>
                <w:noProof/>
              </w:rPr>
              <w:t>2.</w:t>
            </w:r>
            <w:r w:rsidR="00A67A6C">
              <w:rPr>
                <w:rFonts w:asciiTheme="minorHAnsi" w:eastAsiaTheme="minorEastAsia" w:hAnsiTheme="minorHAnsi" w:cstheme="minorBidi"/>
                <w:noProof/>
                <w:lang w:val="en-GB" w:eastAsia="en-GB" w:bidi="ar-SA"/>
              </w:rPr>
              <w:tab/>
            </w:r>
            <w:r w:rsidR="00A67A6C" w:rsidRPr="001121F4">
              <w:rPr>
                <w:rStyle w:val="Lienhypertexte"/>
                <w:noProof/>
              </w:rPr>
              <w:t>Introduction</w:t>
            </w:r>
            <w:r w:rsidR="00A67A6C">
              <w:rPr>
                <w:noProof/>
                <w:webHidden/>
              </w:rPr>
              <w:tab/>
            </w:r>
            <w:r w:rsidR="00A67A6C">
              <w:rPr>
                <w:noProof/>
                <w:webHidden/>
              </w:rPr>
              <w:fldChar w:fldCharType="begin"/>
            </w:r>
            <w:r w:rsidR="00A67A6C">
              <w:rPr>
                <w:noProof/>
                <w:webHidden/>
              </w:rPr>
              <w:instrText xml:space="preserve"> PAGEREF _Toc68601682 \h </w:instrText>
            </w:r>
            <w:r w:rsidR="00A67A6C">
              <w:rPr>
                <w:noProof/>
                <w:webHidden/>
              </w:rPr>
            </w:r>
            <w:r w:rsidR="00A67A6C">
              <w:rPr>
                <w:noProof/>
                <w:webHidden/>
              </w:rPr>
              <w:fldChar w:fldCharType="separate"/>
            </w:r>
            <w:r w:rsidR="00A67A6C">
              <w:rPr>
                <w:noProof/>
                <w:webHidden/>
              </w:rPr>
              <w:t>5</w:t>
            </w:r>
            <w:r w:rsidR="00A67A6C">
              <w:rPr>
                <w:noProof/>
                <w:webHidden/>
              </w:rPr>
              <w:fldChar w:fldCharType="end"/>
            </w:r>
          </w:hyperlink>
        </w:p>
        <w:p w:rsidR="00A67A6C" w:rsidRDefault="0046176D">
          <w:pPr>
            <w:pStyle w:val="TM1"/>
            <w:tabs>
              <w:tab w:val="left" w:pos="440"/>
              <w:tab w:val="right" w:leader="dot" w:pos="9850"/>
            </w:tabs>
            <w:rPr>
              <w:rFonts w:asciiTheme="minorHAnsi" w:eastAsiaTheme="minorEastAsia" w:hAnsiTheme="minorHAnsi" w:cstheme="minorBidi"/>
              <w:noProof/>
              <w:lang w:val="en-GB" w:eastAsia="en-GB" w:bidi="ar-SA"/>
            </w:rPr>
          </w:pPr>
          <w:hyperlink w:anchor="_Toc68601683" w:history="1">
            <w:r w:rsidR="00A67A6C" w:rsidRPr="001121F4">
              <w:rPr>
                <w:rStyle w:val="Lienhypertexte"/>
                <w:noProof/>
              </w:rPr>
              <w:t>3.</w:t>
            </w:r>
            <w:r w:rsidR="00A67A6C">
              <w:rPr>
                <w:rFonts w:asciiTheme="minorHAnsi" w:eastAsiaTheme="minorEastAsia" w:hAnsiTheme="minorHAnsi" w:cstheme="minorBidi"/>
                <w:noProof/>
                <w:lang w:val="en-GB" w:eastAsia="en-GB" w:bidi="ar-SA"/>
              </w:rPr>
              <w:tab/>
            </w:r>
            <w:r w:rsidR="00A67A6C" w:rsidRPr="001121F4">
              <w:rPr>
                <w:rStyle w:val="Lienhypertexte"/>
                <w:noProof/>
                <w:w w:val="104"/>
              </w:rPr>
              <w:t>Matériels et Méthodes</w:t>
            </w:r>
            <w:r w:rsidR="00A67A6C">
              <w:rPr>
                <w:noProof/>
                <w:webHidden/>
              </w:rPr>
              <w:tab/>
            </w:r>
            <w:r w:rsidR="00A67A6C">
              <w:rPr>
                <w:noProof/>
                <w:webHidden/>
              </w:rPr>
              <w:fldChar w:fldCharType="begin"/>
            </w:r>
            <w:r w:rsidR="00A67A6C">
              <w:rPr>
                <w:noProof/>
                <w:webHidden/>
              </w:rPr>
              <w:instrText xml:space="preserve"> PAGEREF _Toc68601683 \h </w:instrText>
            </w:r>
            <w:r w:rsidR="00A67A6C">
              <w:rPr>
                <w:noProof/>
                <w:webHidden/>
              </w:rPr>
            </w:r>
            <w:r w:rsidR="00A67A6C">
              <w:rPr>
                <w:noProof/>
                <w:webHidden/>
              </w:rPr>
              <w:fldChar w:fldCharType="separate"/>
            </w:r>
            <w:r w:rsidR="00A67A6C">
              <w:rPr>
                <w:noProof/>
                <w:webHidden/>
              </w:rPr>
              <w:t>6</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84" w:history="1">
            <w:r w:rsidR="00A67A6C" w:rsidRPr="001121F4">
              <w:rPr>
                <w:rStyle w:val="Lienhypertexte"/>
                <w:noProof/>
                <w:w w:val="94"/>
              </w:rPr>
              <w:t>3.1.</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Principe de fonctionnement du démonstrateur</w:t>
            </w:r>
            <w:r w:rsidR="00A67A6C">
              <w:rPr>
                <w:noProof/>
                <w:webHidden/>
              </w:rPr>
              <w:tab/>
            </w:r>
            <w:r w:rsidR="00A67A6C">
              <w:rPr>
                <w:noProof/>
                <w:webHidden/>
              </w:rPr>
              <w:fldChar w:fldCharType="begin"/>
            </w:r>
            <w:r w:rsidR="00A67A6C">
              <w:rPr>
                <w:noProof/>
                <w:webHidden/>
              </w:rPr>
              <w:instrText xml:space="preserve"> PAGEREF _Toc68601684 \h </w:instrText>
            </w:r>
            <w:r w:rsidR="00A67A6C">
              <w:rPr>
                <w:noProof/>
                <w:webHidden/>
              </w:rPr>
            </w:r>
            <w:r w:rsidR="00A67A6C">
              <w:rPr>
                <w:noProof/>
                <w:webHidden/>
              </w:rPr>
              <w:fldChar w:fldCharType="separate"/>
            </w:r>
            <w:r w:rsidR="00A67A6C">
              <w:rPr>
                <w:noProof/>
                <w:webHidden/>
              </w:rPr>
              <w:t>6</w:t>
            </w:r>
            <w:r w:rsidR="00A67A6C">
              <w:rPr>
                <w:noProof/>
                <w:webHidden/>
              </w:rPr>
              <w:fldChar w:fldCharType="end"/>
            </w:r>
          </w:hyperlink>
        </w:p>
        <w:p w:rsidR="00A67A6C" w:rsidRDefault="0046176D">
          <w:pPr>
            <w:pStyle w:val="TM3"/>
            <w:tabs>
              <w:tab w:val="left" w:pos="1320"/>
              <w:tab w:val="right" w:leader="dot" w:pos="9850"/>
            </w:tabs>
            <w:rPr>
              <w:rFonts w:asciiTheme="minorHAnsi" w:eastAsiaTheme="minorEastAsia" w:hAnsiTheme="minorHAnsi" w:cstheme="minorBidi"/>
              <w:noProof/>
              <w:lang w:val="en-GB" w:eastAsia="en-GB" w:bidi="ar-SA"/>
            </w:rPr>
          </w:pPr>
          <w:hyperlink w:anchor="_Toc68601685" w:history="1">
            <w:r w:rsidR="00A67A6C" w:rsidRPr="001121F4">
              <w:rPr>
                <w:rStyle w:val="Lienhypertexte"/>
                <w:noProof/>
                <w:w w:val="94"/>
              </w:rPr>
              <w:t>3.1.1.</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Fonctionnement général du démonstrateur</w:t>
            </w:r>
            <w:r w:rsidR="00A67A6C">
              <w:rPr>
                <w:noProof/>
                <w:webHidden/>
              </w:rPr>
              <w:tab/>
            </w:r>
            <w:r w:rsidR="00A67A6C">
              <w:rPr>
                <w:noProof/>
                <w:webHidden/>
              </w:rPr>
              <w:fldChar w:fldCharType="begin"/>
            </w:r>
            <w:r w:rsidR="00A67A6C">
              <w:rPr>
                <w:noProof/>
                <w:webHidden/>
              </w:rPr>
              <w:instrText xml:space="preserve"> PAGEREF _Toc68601685 \h </w:instrText>
            </w:r>
            <w:r w:rsidR="00A67A6C">
              <w:rPr>
                <w:noProof/>
                <w:webHidden/>
              </w:rPr>
            </w:r>
            <w:r w:rsidR="00A67A6C">
              <w:rPr>
                <w:noProof/>
                <w:webHidden/>
              </w:rPr>
              <w:fldChar w:fldCharType="separate"/>
            </w:r>
            <w:r w:rsidR="00A67A6C">
              <w:rPr>
                <w:noProof/>
                <w:webHidden/>
              </w:rPr>
              <w:t>6</w:t>
            </w:r>
            <w:r w:rsidR="00A67A6C">
              <w:rPr>
                <w:noProof/>
                <w:webHidden/>
              </w:rPr>
              <w:fldChar w:fldCharType="end"/>
            </w:r>
          </w:hyperlink>
        </w:p>
        <w:p w:rsidR="00A67A6C" w:rsidRDefault="0046176D">
          <w:pPr>
            <w:pStyle w:val="TM3"/>
            <w:tabs>
              <w:tab w:val="left" w:pos="1320"/>
              <w:tab w:val="right" w:leader="dot" w:pos="9850"/>
            </w:tabs>
            <w:rPr>
              <w:rFonts w:asciiTheme="minorHAnsi" w:eastAsiaTheme="minorEastAsia" w:hAnsiTheme="minorHAnsi" w:cstheme="minorBidi"/>
              <w:noProof/>
              <w:lang w:val="en-GB" w:eastAsia="en-GB" w:bidi="ar-SA"/>
            </w:rPr>
          </w:pPr>
          <w:hyperlink w:anchor="_Toc68601686" w:history="1">
            <w:r w:rsidR="00A67A6C" w:rsidRPr="001121F4">
              <w:rPr>
                <w:rStyle w:val="Lienhypertexte"/>
                <w:noProof/>
                <w:w w:val="94"/>
              </w:rPr>
              <w:t>3.1.2.</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Fonctionnement des composants principaux</w:t>
            </w:r>
            <w:r w:rsidR="00A67A6C">
              <w:rPr>
                <w:noProof/>
                <w:webHidden/>
              </w:rPr>
              <w:tab/>
            </w:r>
            <w:r w:rsidR="00A67A6C">
              <w:rPr>
                <w:noProof/>
                <w:webHidden/>
              </w:rPr>
              <w:fldChar w:fldCharType="begin"/>
            </w:r>
            <w:r w:rsidR="00A67A6C">
              <w:rPr>
                <w:noProof/>
                <w:webHidden/>
              </w:rPr>
              <w:instrText xml:space="preserve"> PAGEREF _Toc68601686 \h </w:instrText>
            </w:r>
            <w:r w:rsidR="00A67A6C">
              <w:rPr>
                <w:noProof/>
                <w:webHidden/>
              </w:rPr>
            </w:r>
            <w:r w:rsidR="00A67A6C">
              <w:rPr>
                <w:noProof/>
                <w:webHidden/>
              </w:rPr>
              <w:fldChar w:fldCharType="separate"/>
            </w:r>
            <w:r w:rsidR="00A67A6C">
              <w:rPr>
                <w:noProof/>
                <w:webHidden/>
              </w:rPr>
              <w:t>7</w:t>
            </w:r>
            <w:r w:rsidR="00A67A6C">
              <w:rPr>
                <w:noProof/>
                <w:webHidden/>
              </w:rPr>
              <w:fldChar w:fldCharType="end"/>
            </w:r>
          </w:hyperlink>
        </w:p>
        <w:p w:rsidR="00A67A6C" w:rsidRDefault="0046176D">
          <w:pPr>
            <w:pStyle w:val="TM3"/>
            <w:tabs>
              <w:tab w:val="left" w:pos="1320"/>
              <w:tab w:val="right" w:leader="dot" w:pos="9850"/>
            </w:tabs>
            <w:rPr>
              <w:rFonts w:asciiTheme="minorHAnsi" w:eastAsiaTheme="minorEastAsia" w:hAnsiTheme="minorHAnsi" w:cstheme="minorBidi"/>
              <w:noProof/>
              <w:lang w:val="en-GB" w:eastAsia="en-GB" w:bidi="ar-SA"/>
            </w:rPr>
          </w:pPr>
          <w:hyperlink w:anchor="_Toc68601687" w:history="1">
            <w:r w:rsidR="00A67A6C" w:rsidRPr="001121F4">
              <w:rPr>
                <w:rStyle w:val="Lienhypertexte"/>
                <w:noProof/>
                <w:w w:val="94"/>
              </w:rPr>
              <w:t>3.1.3.</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Instruments de mesure</w:t>
            </w:r>
            <w:r w:rsidR="00A67A6C">
              <w:rPr>
                <w:noProof/>
                <w:webHidden/>
              </w:rPr>
              <w:tab/>
            </w:r>
            <w:r w:rsidR="00A67A6C">
              <w:rPr>
                <w:noProof/>
                <w:webHidden/>
              </w:rPr>
              <w:fldChar w:fldCharType="begin"/>
            </w:r>
            <w:r w:rsidR="00A67A6C">
              <w:rPr>
                <w:noProof/>
                <w:webHidden/>
              </w:rPr>
              <w:instrText xml:space="preserve"> PAGEREF _Toc68601687 \h </w:instrText>
            </w:r>
            <w:r w:rsidR="00A67A6C">
              <w:rPr>
                <w:noProof/>
                <w:webHidden/>
              </w:rPr>
            </w:r>
            <w:r w:rsidR="00A67A6C">
              <w:rPr>
                <w:noProof/>
                <w:webHidden/>
              </w:rPr>
              <w:fldChar w:fldCharType="separate"/>
            </w:r>
            <w:r w:rsidR="00A67A6C">
              <w:rPr>
                <w:noProof/>
                <w:webHidden/>
              </w:rPr>
              <w:t>8</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88" w:history="1">
            <w:r w:rsidR="00A67A6C" w:rsidRPr="001121F4">
              <w:rPr>
                <w:rStyle w:val="Lienhypertexte"/>
                <w:noProof/>
                <w:w w:val="94"/>
              </w:rPr>
              <w:t>3.2.</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Méthodes utilisées pour l’étude du démonstrateur (</w:t>
            </w:r>
            <w:r w:rsidR="00A67A6C" w:rsidRPr="001121F4">
              <w:rPr>
                <w:rStyle w:val="Lienhypertexte"/>
                <w:noProof/>
                <w:w w:val="94"/>
              </w:rPr>
              <w:sym w:font="Wingdings" w:char="F0E0"/>
            </w:r>
            <w:r w:rsidR="00A67A6C" w:rsidRPr="001121F4">
              <w:rPr>
                <w:rStyle w:val="Lienhypertexte"/>
                <w:noProof/>
                <w:w w:val="94"/>
              </w:rPr>
              <w:t xml:space="preserve"> Séance 2)</w:t>
            </w:r>
            <w:r w:rsidR="00A67A6C">
              <w:rPr>
                <w:noProof/>
                <w:webHidden/>
              </w:rPr>
              <w:tab/>
            </w:r>
            <w:r w:rsidR="00A67A6C">
              <w:rPr>
                <w:noProof/>
                <w:webHidden/>
              </w:rPr>
              <w:fldChar w:fldCharType="begin"/>
            </w:r>
            <w:r w:rsidR="00A67A6C">
              <w:rPr>
                <w:noProof/>
                <w:webHidden/>
              </w:rPr>
              <w:instrText xml:space="preserve"> PAGEREF _Toc68601688 \h </w:instrText>
            </w:r>
            <w:r w:rsidR="00A67A6C">
              <w:rPr>
                <w:noProof/>
                <w:webHidden/>
              </w:rPr>
            </w:r>
            <w:r w:rsidR="00A67A6C">
              <w:rPr>
                <w:noProof/>
                <w:webHidden/>
              </w:rPr>
              <w:fldChar w:fldCharType="separate"/>
            </w:r>
            <w:r w:rsidR="00A67A6C">
              <w:rPr>
                <w:noProof/>
                <w:webHidden/>
              </w:rPr>
              <w:t>9</w:t>
            </w:r>
            <w:r w:rsidR="00A67A6C">
              <w:rPr>
                <w:noProof/>
                <w:webHidden/>
              </w:rPr>
              <w:fldChar w:fldCharType="end"/>
            </w:r>
          </w:hyperlink>
        </w:p>
        <w:p w:rsidR="00A67A6C" w:rsidRDefault="0046176D">
          <w:pPr>
            <w:pStyle w:val="TM1"/>
            <w:tabs>
              <w:tab w:val="left" w:pos="440"/>
              <w:tab w:val="right" w:leader="dot" w:pos="9850"/>
            </w:tabs>
            <w:rPr>
              <w:rFonts w:asciiTheme="minorHAnsi" w:eastAsiaTheme="minorEastAsia" w:hAnsiTheme="minorHAnsi" w:cstheme="minorBidi"/>
              <w:noProof/>
              <w:lang w:val="en-GB" w:eastAsia="en-GB" w:bidi="ar-SA"/>
            </w:rPr>
          </w:pPr>
          <w:hyperlink w:anchor="_Toc68601689" w:history="1">
            <w:r w:rsidR="00A67A6C" w:rsidRPr="001121F4">
              <w:rPr>
                <w:rStyle w:val="Lienhypertexte"/>
                <w:noProof/>
              </w:rPr>
              <w:t>4.</w:t>
            </w:r>
            <w:r w:rsidR="00A67A6C">
              <w:rPr>
                <w:rFonts w:asciiTheme="minorHAnsi" w:eastAsiaTheme="minorEastAsia" w:hAnsiTheme="minorHAnsi" w:cstheme="minorBidi"/>
                <w:noProof/>
                <w:lang w:val="en-GB" w:eastAsia="en-GB" w:bidi="ar-SA"/>
              </w:rPr>
              <w:tab/>
            </w:r>
            <w:r w:rsidR="00A67A6C" w:rsidRPr="001121F4">
              <w:rPr>
                <w:rStyle w:val="Lienhypertexte"/>
                <w:noProof/>
                <w:w w:val="104"/>
              </w:rPr>
              <w:t>Résultats</w:t>
            </w:r>
            <w:r w:rsidR="00A67A6C">
              <w:rPr>
                <w:noProof/>
                <w:webHidden/>
              </w:rPr>
              <w:tab/>
            </w:r>
            <w:r w:rsidR="00A67A6C">
              <w:rPr>
                <w:noProof/>
                <w:webHidden/>
              </w:rPr>
              <w:fldChar w:fldCharType="begin"/>
            </w:r>
            <w:r w:rsidR="00A67A6C">
              <w:rPr>
                <w:noProof/>
                <w:webHidden/>
              </w:rPr>
              <w:instrText xml:space="preserve"> PAGEREF _Toc68601689 \h </w:instrText>
            </w:r>
            <w:r w:rsidR="00A67A6C">
              <w:rPr>
                <w:noProof/>
                <w:webHidden/>
              </w:rPr>
            </w:r>
            <w:r w:rsidR="00A67A6C">
              <w:rPr>
                <w:noProof/>
                <w:webHidden/>
              </w:rPr>
              <w:fldChar w:fldCharType="separate"/>
            </w:r>
            <w:r w:rsidR="00A67A6C">
              <w:rPr>
                <w:noProof/>
                <w:webHidden/>
              </w:rPr>
              <w:t>10</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90" w:history="1">
            <w:r w:rsidR="00A67A6C" w:rsidRPr="001121F4">
              <w:rPr>
                <w:rStyle w:val="Lienhypertexte"/>
                <w:noProof/>
              </w:rPr>
              <w:t>4.1.</w:t>
            </w:r>
            <w:r w:rsidR="00A67A6C">
              <w:rPr>
                <w:rFonts w:asciiTheme="minorHAnsi" w:eastAsiaTheme="minorEastAsia" w:hAnsiTheme="minorHAnsi" w:cstheme="minorBidi"/>
                <w:noProof/>
                <w:lang w:val="en-GB" w:eastAsia="en-GB" w:bidi="ar-SA"/>
              </w:rPr>
              <w:tab/>
            </w:r>
            <w:r w:rsidR="00A67A6C" w:rsidRPr="001121F4">
              <w:rPr>
                <w:rStyle w:val="Lienhypertexte"/>
                <w:noProof/>
              </w:rPr>
              <w:t>Résultats de l’étude 1 : Mise en route du démonstrateur</w:t>
            </w:r>
            <w:r w:rsidR="00A67A6C">
              <w:rPr>
                <w:noProof/>
                <w:webHidden/>
              </w:rPr>
              <w:tab/>
            </w:r>
            <w:r w:rsidR="00A67A6C">
              <w:rPr>
                <w:noProof/>
                <w:webHidden/>
              </w:rPr>
              <w:fldChar w:fldCharType="begin"/>
            </w:r>
            <w:r w:rsidR="00A67A6C">
              <w:rPr>
                <w:noProof/>
                <w:webHidden/>
              </w:rPr>
              <w:instrText xml:space="preserve"> PAGEREF _Toc68601690 \h </w:instrText>
            </w:r>
            <w:r w:rsidR="00A67A6C">
              <w:rPr>
                <w:noProof/>
                <w:webHidden/>
              </w:rPr>
            </w:r>
            <w:r w:rsidR="00A67A6C">
              <w:rPr>
                <w:noProof/>
                <w:webHidden/>
              </w:rPr>
              <w:fldChar w:fldCharType="separate"/>
            </w:r>
            <w:r w:rsidR="00A67A6C">
              <w:rPr>
                <w:noProof/>
                <w:webHidden/>
              </w:rPr>
              <w:t>10</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91" w:history="1">
            <w:r w:rsidR="00A67A6C" w:rsidRPr="001121F4">
              <w:rPr>
                <w:rStyle w:val="Lienhypertexte"/>
                <w:noProof/>
              </w:rPr>
              <w:t>4.2.</w:t>
            </w:r>
            <w:r w:rsidR="00A67A6C">
              <w:rPr>
                <w:rFonts w:asciiTheme="minorHAnsi" w:eastAsiaTheme="minorEastAsia" w:hAnsiTheme="minorHAnsi" w:cstheme="minorBidi"/>
                <w:noProof/>
                <w:lang w:val="en-GB" w:eastAsia="en-GB" w:bidi="ar-SA"/>
              </w:rPr>
              <w:tab/>
            </w:r>
            <w:r w:rsidR="00A67A6C" w:rsidRPr="001121F4">
              <w:rPr>
                <w:rStyle w:val="Lienhypertexte"/>
                <w:noProof/>
              </w:rPr>
              <w:t>Résultats de l’étude 2 : Influence du débit</w:t>
            </w:r>
            <w:r w:rsidR="00A67A6C">
              <w:rPr>
                <w:noProof/>
                <w:webHidden/>
              </w:rPr>
              <w:tab/>
            </w:r>
            <w:r w:rsidR="00A67A6C">
              <w:rPr>
                <w:noProof/>
                <w:webHidden/>
              </w:rPr>
              <w:fldChar w:fldCharType="begin"/>
            </w:r>
            <w:r w:rsidR="00A67A6C">
              <w:rPr>
                <w:noProof/>
                <w:webHidden/>
              </w:rPr>
              <w:instrText xml:space="preserve"> PAGEREF _Toc68601691 \h </w:instrText>
            </w:r>
            <w:r w:rsidR="00A67A6C">
              <w:rPr>
                <w:noProof/>
                <w:webHidden/>
              </w:rPr>
            </w:r>
            <w:r w:rsidR="00A67A6C">
              <w:rPr>
                <w:noProof/>
                <w:webHidden/>
              </w:rPr>
              <w:fldChar w:fldCharType="separate"/>
            </w:r>
            <w:r w:rsidR="00A67A6C">
              <w:rPr>
                <w:noProof/>
                <w:webHidden/>
              </w:rPr>
              <w:t>11</w:t>
            </w:r>
            <w:r w:rsidR="00A67A6C">
              <w:rPr>
                <w:noProof/>
                <w:webHidden/>
              </w:rPr>
              <w:fldChar w:fldCharType="end"/>
            </w:r>
          </w:hyperlink>
        </w:p>
        <w:p w:rsidR="00A67A6C" w:rsidRDefault="0046176D">
          <w:pPr>
            <w:pStyle w:val="TM3"/>
            <w:tabs>
              <w:tab w:val="left" w:pos="1320"/>
              <w:tab w:val="right" w:leader="dot" w:pos="9850"/>
            </w:tabs>
            <w:rPr>
              <w:rFonts w:asciiTheme="minorHAnsi" w:eastAsiaTheme="minorEastAsia" w:hAnsiTheme="minorHAnsi" w:cstheme="minorBidi"/>
              <w:noProof/>
              <w:lang w:val="en-GB" w:eastAsia="en-GB" w:bidi="ar-SA"/>
            </w:rPr>
          </w:pPr>
          <w:hyperlink w:anchor="_Toc68601692" w:history="1">
            <w:r w:rsidR="00A67A6C" w:rsidRPr="001121F4">
              <w:rPr>
                <w:rStyle w:val="Lienhypertexte"/>
                <w:noProof/>
                <w:w w:val="94"/>
              </w:rPr>
              <w:t>4.2.1.</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Détermination du coefficient de performance à partir des mesures expérimentales</w:t>
            </w:r>
            <w:r w:rsidR="00A67A6C">
              <w:rPr>
                <w:noProof/>
                <w:webHidden/>
              </w:rPr>
              <w:tab/>
            </w:r>
            <w:r w:rsidR="00A67A6C">
              <w:rPr>
                <w:noProof/>
                <w:webHidden/>
              </w:rPr>
              <w:fldChar w:fldCharType="begin"/>
            </w:r>
            <w:r w:rsidR="00A67A6C">
              <w:rPr>
                <w:noProof/>
                <w:webHidden/>
              </w:rPr>
              <w:instrText xml:space="preserve"> PAGEREF _Toc68601692 \h </w:instrText>
            </w:r>
            <w:r w:rsidR="00A67A6C">
              <w:rPr>
                <w:noProof/>
                <w:webHidden/>
              </w:rPr>
            </w:r>
            <w:r w:rsidR="00A67A6C">
              <w:rPr>
                <w:noProof/>
                <w:webHidden/>
              </w:rPr>
              <w:fldChar w:fldCharType="separate"/>
            </w:r>
            <w:r w:rsidR="00A67A6C">
              <w:rPr>
                <w:noProof/>
                <w:webHidden/>
              </w:rPr>
              <w:t>11</w:t>
            </w:r>
            <w:r w:rsidR="00A67A6C">
              <w:rPr>
                <w:noProof/>
                <w:webHidden/>
              </w:rPr>
              <w:fldChar w:fldCharType="end"/>
            </w:r>
          </w:hyperlink>
        </w:p>
        <w:p w:rsidR="00A67A6C" w:rsidRDefault="0046176D">
          <w:pPr>
            <w:pStyle w:val="TM3"/>
            <w:tabs>
              <w:tab w:val="left" w:pos="1320"/>
              <w:tab w:val="right" w:leader="dot" w:pos="9850"/>
            </w:tabs>
            <w:rPr>
              <w:rFonts w:asciiTheme="minorHAnsi" w:eastAsiaTheme="minorEastAsia" w:hAnsiTheme="minorHAnsi" w:cstheme="minorBidi"/>
              <w:noProof/>
              <w:lang w:val="en-GB" w:eastAsia="en-GB" w:bidi="ar-SA"/>
            </w:rPr>
          </w:pPr>
          <w:hyperlink w:anchor="_Toc68601693" w:history="1">
            <w:r w:rsidR="00A67A6C" w:rsidRPr="001121F4">
              <w:rPr>
                <w:rStyle w:val="Lienhypertexte"/>
                <w:noProof/>
                <w:w w:val="94"/>
              </w:rPr>
              <w:t>4.2.2.</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Détermination du coefficient de performance à partir du diagramme enthalpique (</w:t>
            </w:r>
            <w:r w:rsidR="00A67A6C" w:rsidRPr="001121F4">
              <w:rPr>
                <w:rStyle w:val="Lienhypertexte"/>
                <w:noProof/>
                <w:w w:val="94"/>
              </w:rPr>
              <w:sym w:font="Wingdings" w:char="F0E0"/>
            </w:r>
            <w:r w:rsidR="00A67A6C" w:rsidRPr="001121F4">
              <w:rPr>
                <w:rStyle w:val="Lienhypertexte"/>
                <w:noProof/>
                <w:w w:val="94"/>
              </w:rPr>
              <w:t xml:space="preserve"> Séance 2)</w:t>
            </w:r>
            <w:r w:rsidR="00A67A6C">
              <w:rPr>
                <w:noProof/>
                <w:webHidden/>
              </w:rPr>
              <w:tab/>
            </w:r>
            <w:r w:rsidR="00A67A6C">
              <w:rPr>
                <w:noProof/>
                <w:webHidden/>
              </w:rPr>
              <w:fldChar w:fldCharType="begin"/>
            </w:r>
            <w:r w:rsidR="00A67A6C">
              <w:rPr>
                <w:noProof/>
                <w:webHidden/>
              </w:rPr>
              <w:instrText xml:space="preserve"> PAGEREF _Toc68601693 \h </w:instrText>
            </w:r>
            <w:r w:rsidR="00A67A6C">
              <w:rPr>
                <w:noProof/>
                <w:webHidden/>
              </w:rPr>
            </w:r>
            <w:r w:rsidR="00A67A6C">
              <w:rPr>
                <w:noProof/>
                <w:webHidden/>
              </w:rPr>
              <w:fldChar w:fldCharType="separate"/>
            </w:r>
            <w:r w:rsidR="00A67A6C">
              <w:rPr>
                <w:noProof/>
                <w:webHidden/>
              </w:rPr>
              <w:t>12</w:t>
            </w:r>
            <w:r w:rsidR="00A67A6C">
              <w:rPr>
                <w:noProof/>
                <w:webHidden/>
              </w:rPr>
              <w:fldChar w:fldCharType="end"/>
            </w:r>
          </w:hyperlink>
        </w:p>
        <w:p w:rsidR="00A67A6C" w:rsidRDefault="0046176D">
          <w:pPr>
            <w:pStyle w:val="TM1"/>
            <w:tabs>
              <w:tab w:val="left" w:pos="440"/>
              <w:tab w:val="right" w:leader="dot" w:pos="9850"/>
            </w:tabs>
            <w:rPr>
              <w:rFonts w:asciiTheme="minorHAnsi" w:eastAsiaTheme="minorEastAsia" w:hAnsiTheme="minorHAnsi" w:cstheme="minorBidi"/>
              <w:noProof/>
              <w:lang w:val="en-GB" w:eastAsia="en-GB" w:bidi="ar-SA"/>
            </w:rPr>
          </w:pPr>
          <w:hyperlink w:anchor="_Toc68601694" w:history="1">
            <w:r w:rsidR="00A67A6C" w:rsidRPr="001121F4">
              <w:rPr>
                <w:rStyle w:val="Lienhypertexte"/>
                <w:noProof/>
              </w:rPr>
              <w:t>5.</w:t>
            </w:r>
            <w:r w:rsidR="00A67A6C">
              <w:rPr>
                <w:rFonts w:asciiTheme="minorHAnsi" w:eastAsiaTheme="minorEastAsia" w:hAnsiTheme="minorHAnsi" w:cstheme="minorBidi"/>
                <w:noProof/>
                <w:lang w:val="en-GB" w:eastAsia="en-GB" w:bidi="ar-SA"/>
              </w:rPr>
              <w:tab/>
            </w:r>
            <w:r w:rsidR="00A67A6C" w:rsidRPr="001121F4">
              <w:rPr>
                <w:rStyle w:val="Lienhypertexte"/>
                <w:noProof/>
              </w:rPr>
              <w:t>Discussion</w:t>
            </w:r>
            <w:r w:rsidR="00A67A6C">
              <w:rPr>
                <w:noProof/>
                <w:webHidden/>
              </w:rPr>
              <w:tab/>
            </w:r>
            <w:r w:rsidR="00A67A6C">
              <w:rPr>
                <w:noProof/>
                <w:webHidden/>
              </w:rPr>
              <w:fldChar w:fldCharType="begin"/>
            </w:r>
            <w:r w:rsidR="00A67A6C">
              <w:rPr>
                <w:noProof/>
                <w:webHidden/>
              </w:rPr>
              <w:instrText xml:space="preserve"> PAGEREF _Toc68601694 \h </w:instrText>
            </w:r>
            <w:r w:rsidR="00A67A6C">
              <w:rPr>
                <w:noProof/>
                <w:webHidden/>
              </w:rPr>
            </w:r>
            <w:r w:rsidR="00A67A6C">
              <w:rPr>
                <w:noProof/>
                <w:webHidden/>
              </w:rPr>
              <w:fldChar w:fldCharType="separate"/>
            </w:r>
            <w:r w:rsidR="00A67A6C">
              <w:rPr>
                <w:noProof/>
                <w:webHidden/>
              </w:rPr>
              <w:t>13</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95" w:history="1">
            <w:r w:rsidR="00A67A6C" w:rsidRPr="001121F4">
              <w:rPr>
                <w:rStyle w:val="Lienhypertexte"/>
                <w:noProof/>
                <w:w w:val="94"/>
              </w:rPr>
              <w:t>5.1.</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Discussion de l’étude 1</w:t>
            </w:r>
            <w:r w:rsidR="00A67A6C">
              <w:rPr>
                <w:noProof/>
                <w:webHidden/>
              </w:rPr>
              <w:tab/>
            </w:r>
            <w:r w:rsidR="00A67A6C">
              <w:rPr>
                <w:noProof/>
                <w:webHidden/>
              </w:rPr>
              <w:fldChar w:fldCharType="begin"/>
            </w:r>
            <w:r w:rsidR="00A67A6C">
              <w:rPr>
                <w:noProof/>
                <w:webHidden/>
              </w:rPr>
              <w:instrText xml:space="preserve"> PAGEREF _Toc68601695 \h </w:instrText>
            </w:r>
            <w:r w:rsidR="00A67A6C">
              <w:rPr>
                <w:noProof/>
                <w:webHidden/>
              </w:rPr>
            </w:r>
            <w:r w:rsidR="00A67A6C">
              <w:rPr>
                <w:noProof/>
                <w:webHidden/>
              </w:rPr>
              <w:fldChar w:fldCharType="separate"/>
            </w:r>
            <w:r w:rsidR="00A67A6C">
              <w:rPr>
                <w:noProof/>
                <w:webHidden/>
              </w:rPr>
              <w:t>13</w:t>
            </w:r>
            <w:r w:rsidR="00A67A6C">
              <w:rPr>
                <w:noProof/>
                <w:webHidden/>
              </w:rPr>
              <w:fldChar w:fldCharType="end"/>
            </w:r>
          </w:hyperlink>
        </w:p>
        <w:p w:rsidR="00A67A6C" w:rsidRDefault="0046176D">
          <w:pPr>
            <w:pStyle w:val="TM2"/>
            <w:tabs>
              <w:tab w:val="left" w:pos="880"/>
              <w:tab w:val="right" w:leader="dot" w:pos="9850"/>
            </w:tabs>
            <w:rPr>
              <w:rFonts w:asciiTheme="minorHAnsi" w:eastAsiaTheme="minorEastAsia" w:hAnsiTheme="minorHAnsi" w:cstheme="minorBidi"/>
              <w:noProof/>
              <w:lang w:val="en-GB" w:eastAsia="en-GB" w:bidi="ar-SA"/>
            </w:rPr>
          </w:pPr>
          <w:hyperlink w:anchor="_Toc68601696" w:history="1">
            <w:r w:rsidR="00A67A6C" w:rsidRPr="001121F4">
              <w:rPr>
                <w:rStyle w:val="Lienhypertexte"/>
                <w:noProof/>
                <w:w w:val="94"/>
              </w:rPr>
              <w:t>5.2.</w:t>
            </w:r>
            <w:r w:rsidR="00A67A6C">
              <w:rPr>
                <w:rFonts w:asciiTheme="minorHAnsi" w:eastAsiaTheme="minorEastAsia" w:hAnsiTheme="minorHAnsi" w:cstheme="minorBidi"/>
                <w:noProof/>
                <w:lang w:val="en-GB" w:eastAsia="en-GB" w:bidi="ar-SA"/>
              </w:rPr>
              <w:tab/>
            </w:r>
            <w:r w:rsidR="00A67A6C" w:rsidRPr="001121F4">
              <w:rPr>
                <w:rStyle w:val="Lienhypertexte"/>
                <w:noProof/>
                <w:w w:val="94"/>
              </w:rPr>
              <w:t>Discussion de l’étude 2 (</w:t>
            </w:r>
            <w:r w:rsidR="00A67A6C" w:rsidRPr="001121F4">
              <w:rPr>
                <w:rStyle w:val="Lienhypertexte"/>
                <w:noProof/>
                <w:w w:val="94"/>
              </w:rPr>
              <w:sym w:font="Wingdings" w:char="F0E0"/>
            </w:r>
            <w:r w:rsidR="00A67A6C" w:rsidRPr="001121F4">
              <w:rPr>
                <w:rStyle w:val="Lienhypertexte"/>
                <w:noProof/>
                <w:w w:val="94"/>
              </w:rPr>
              <w:t xml:space="preserve"> Séance 2)</w:t>
            </w:r>
            <w:r w:rsidR="00A67A6C">
              <w:rPr>
                <w:noProof/>
                <w:webHidden/>
              </w:rPr>
              <w:tab/>
            </w:r>
            <w:r w:rsidR="00A67A6C">
              <w:rPr>
                <w:noProof/>
                <w:webHidden/>
              </w:rPr>
              <w:fldChar w:fldCharType="begin"/>
            </w:r>
            <w:r w:rsidR="00A67A6C">
              <w:rPr>
                <w:noProof/>
                <w:webHidden/>
              </w:rPr>
              <w:instrText xml:space="preserve"> PAGEREF _Toc68601696 \h </w:instrText>
            </w:r>
            <w:r w:rsidR="00A67A6C">
              <w:rPr>
                <w:noProof/>
                <w:webHidden/>
              </w:rPr>
            </w:r>
            <w:r w:rsidR="00A67A6C">
              <w:rPr>
                <w:noProof/>
                <w:webHidden/>
              </w:rPr>
              <w:fldChar w:fldCharType="separate"/>
            </w:r>
            <w:r w:rsidR="00A67A6C">
              <w:rPr>
                <w:noProof/>
                <w:webHidden/>
              </w:rPr>
              <w:t>14</w:t>
            </w:r>
            <w:r w:rsidR="00A67A6C">
              <w:rPr>
                <w:noProof/>
                <w:webHidden/>
              </w:rPr>
              <w:fldChar w:fldCharType="end"/>
            </w:r>
          </w:hyperlink>
        </w:p>
        <w:p w:rsidR="00A67A6C" w:rsidRDefault="0046176D">
          <w:pPr>
            <w:pStyle w:val="TM1"/>
            <w:tabs>
              <w:tab w:val="left" w:pos="440"/>
              <w:tab w:val="right" w:leader="dot" w:pos="9850"/>
            </w:tabs>
            <w:rPr>
              <w:rFonts w:asciiTheme="minorHAnsi" w:eastAsiaTheme="minorEastAsia" w:hAnsiTheme="minorHAnsi" w:cstheme="minorBidi"/>
              <w:noProof/>
              <w:lang w:val="en-GB" w:eastAsia="en-GB" w:bidi="ar-SA"/>
            </w:rPr>
          </w:pPr>
          <w:hyperlink w:anchor="_Toc68601697" w:history="1">
            <w:r w:rsidR="00A67A6C" w:rsidRPr="001121F4">
              <w:rPr>
                <w:rStyle w:val="Lienhypertexte"/>
                <w:noProof/>
              </w:rPr>
              <w:t>6.</w:t>
            </w:r>
            <w:r w:rsidR="00A67A6C">
              <w:rPr>
                <w:rFonts w:asciiTheme="minorHAnsi" w:eastAsiaTheme="minorEastAsia" w:hAnsiTheme="minorHAnsi" w:cstheme="minorBidi"/>
                <w:noProof/>
                <w:lang w:val="en-GB" w:eastAsia="en-GB" w:bidi="ar-SA"/>
              </w:rPr>
              <w:tab/>
            </w:r>
            <w:r w:rsidR="00A67A6C" w:rsidRPr="001121F4">
              <w:rPr>
                <w:rStyle w:val="Lienhypertexte"/>
                <w:noProof/>
              </w:rPr>
              <w:t>Conclusion</w:t>
            </w:r>
            <w:r w:rsidR="00A67A6C">
              <w:rPr>
                <w:noProof/>
                <w:webHidden/>
              </w:rPr>
              <w:tab/>
            </w:r>
            <w:r w:rsidR="00A67A6C">
              <w:rPr>
                <w:noProof/>
                <w:webHidden/>
              </w:rPr>
              <w:fldChar w:fldCharType="begin"/>
            </w:r>
            <w:r w:rsidR="00A67A6C">
              <w:rPr>
                <w:noProof/>
                <w:webHidden/>
              </w:rPr>
              <w:instrText xml:space="preserve"> PAGEREF _Toc68601697 \h </w:instrText>
            </w:r>
            <w:r w:rsidR="00A67A6C">
              <w:rPr>
                <w:noProof/>
                <w:webHidden/>
              </w:rPr>
            </w:r>
            <w:r w:rsidR="00A67A6C">
              <w:rPr>
                <w:noProof/>
                <w:webHidden/>
              </w:rPr>
              <w:fldChar w:fldCharType="separate"/>
            </w:r>
            <w:r w:rsidR="00A67A6C">
              <w:rPr>
                <w:noProof/>
                <w:webHidden/>
              </w:rPr>
              <w:t>15</w:t>
            </w:r>
            <w:r w:rsidR="00A67A6C">
              <w:rPr>
                <w:noProof/>
                <w:webHidden/>
              </w:rPr>
              <w:fldChar w:fldCharType="end"/>
            </w:r>
          </w:hyperlink>
        </w:p>
        <w:p w:rsidR="006220CE" w:rsidRDefault="006220CE">
          <w:r>
            <w:rPr>
              <w:b/>
              <w:bCs/>
            </w:rPr>
            <w:fldChar w:fldCharType="end"/>
          </w:r>
        </w:p>
      </w:sdtContent>
    </w:sdt>
    <w:p w:rsidR="000A5D24" w:rsidRDefault="000A5D24">
      <w:pPr>
        <w:pStyle w:val="Corpsdetexte"/>
        <w:spacing w:before="2"/>
        <w:rPr>
          <w:sz w:val="32"/>
        </w:rPr>
      </w:pPr>
    </w:p>
    <w:p w:rsidR="00A05A6F" w:rsidRDefault="00A05A6F">
      <w:pPr>
        <w:rPr>
          <w:rFonts w:ascii="Tahoma" w:eastAsia="Tahoma" w:hAnsi="Tahoma" w:cs="Tahoma"/>
          <w:sz w:val="34"/>
          <w:szCs w:val="34"/>
        </w:rPr>
      </w:pPr>
      <w:r>
        <w:br w:type="page"/>
      </w:r>
    </w:p>
    <w:p w:rsidR="00A05A6F" w:rsidRDefault="00A05A6F" w:rsidP="00A05A6F">
      <w:pPr>
        <w:pStyle w:val="Titre1"/>
        <w:numPr>
          <w:ilvl w:val="0"/>
          <w:numId w:val="4"/>
        </w:numPr>
      </w:pPr>
      <w:bookmarkStart w:id="0" w:name="_Toc68601681"/>
      <w:r>
        <w:lastRenderedPageBreak/>
        <w:t>Résumé</w:t>
      </w:r>
      <w:bookmarkEnd w:id="0"/>
      <w:r>
        <w:t xml:space="preserve"> </w:t>
      </w:r>
    </w:p>
    <w:p w:rsidR="00A05A6F" w:rsidRDefault="00A05A6F" w:rsidP="00A05A6F"/>
    <w:p w:rsidR="00A05A6F" w:rsidRPr="00A05A6F" w:rsidRDefault="00A05A6F" w:rsidP="00A05A6F">
      <w:pPr>
        <w:rPr>
          <w:i/>
          <w:sz w:val="20"/>
        </w:rPr>
      </w:pPr>
      <w:r>
        <w:tab/>
      </w:r>
      <w:r w:rsidRPr="00A05A6F">
        <w:rPr>
          <w:i/>
          <w:sz w:val="20"/>
        </w:rPr>
        <w:t>Un résumé comprend habituellement entre 50 et 100 mots. Tachez d’éviter la répétition de phrases provenant des autres parties. Un bon résumé exige un niveau de concision. Ne pensez pas qu’il s’agisse d’une tâche facile. Le résumé doit donner, de la façon la plus brève possible, les éléments suivants :</w:t>
      </w:r>
    </w:p>
    <w:p w:rsidR="00A05A6F" w:rsidRPr="00A05A6F" w:rsidRDefault="00A05A6F" w:rsidP="00A05A6F">
      <w:pPr>
        <w:pStyle w:val="Paragraphedeliste"/>
        <w:numPr>
          <w:ilvl w:val="0"/>
          <w:numId w:val="3"/>
        </w:numPr>
        <w:rPr>
          <w:i/>
          <w:sz w:val="20"/>
        </w:rPr>
      </w:pPr>
      <w:r w:rsidRPr="00A05A6F">
        <w:rPr>
          <w:i/>
          <w:sz w:val="20"/>
        </w:rPr>
        <w:t>Pourquoi le travail a été fait ;</w:t>
      </w:r>
    </w:p>
    <w:p w:rsidR="00A05A6F" w:rsidRPr="00A05A6F" w:rsidRDefault="00A05A6F" w:rsidP="00A05A6F">
      <w:pPr>
        <w:pStyle w:val="Paragraphedeliste"/>
        <w:numPr>
          <w:ilvl w:val="0"/>
          <w:numId w:val="3"/>
        </w:numPr>
        <w:rPr>
          <w:i/>
          <w:sz w:val="20"/>
        </w:rPr>
      </w:pPr>
      <w:r w:rsidRPr="00A05A6F">
        <w:rPr>
          <w:i/>
          <w:sz w:val="20"/>
        </w:rPr>
        <w:t>Comment cela a été fait ;</w:t>
      </w:r>
    </w:p>
    <w:p w:rsidR="00A05A6F" w:rsidRPr="00A05A6F" w:rsidRDefault="00A05A6F" w:rsidP="00A05A6F">
      <w:pPr>
        <w:pStyle w:val="Paragraphedeliste"/>
        <w:numPr>
          <w:ilvl w:val="0"/>
          <w:numId w:val="3"/>
        </w:numPr>
        <w:rPr>
          <w:i/>
          <w:sz w:val="20"/>
        </w:rPr>
      </w:pPr>
      <w:r w:rsidRPr="00A05A6F">
        <w:rPr>
          <w:i/>
          <w:sz w:val="20"/>
        </w:rPr>
        <w:t>Les résultats saillants de l’étude ;</w:t>
      </w:r>
    </w:p>
    <w:p w:rsidR="00A05A6F" w:rsidRPr="00A05A6F" w:rsidRDefault="00A05A6F" w:rsidP="00A05A6F">
      <w:pPr>
        <w:pStyle w:val="Paragraphedeliste"/>
        <w:numPr>
          <w:ilvl w:val="0"/>
          <w:numId w:val="3"/>
        </w:numPr>
        <w:rPr>
          <w:i/>
          <w:sz w:val="20"/>
        </w:rPr>
      </w:pPr>
      <w:r w:rsidRPr="00A05A6F">
        <w:rPr>
          <w:i/>
          <w:sz w:val="20"/>
        </w:rPr>
        <w:t>Les conclusions tirées de l’étude.</w:t>
      </w:r>
    </w:p>
    <w:p w:rsidR="00A86337" w:rsidRDefault="00A86337" w:rsidP="00A05A6F">
      <w:pPr>
        <w:ind w:left="360"/>
      </w:pPr>
    </w:p>
    <w:p w:rsidR="00A86337" w:rsidRDefault="00A86337" w:rsidP="00A05A6F">
      <w:pPr>
        <w:ind w:left="360"/>
      </w:pPr>
    </w:p>
    <w:p w:rsidR="00A05A6F" w:rsidRDefault="00A05A6F" w:rsidP="00A86337">
      <w:r>
        <w:br w:type="page"/>
      </w:r>
    </w:p>
    <w:p w:rsidR="000A5D24" w:rsidRDefault="000A3181" w:rsidP="00A05A6F">
      <w:pPr>
        <w:pStyle w:val="Titre1"/>
        <w:numPr>
          <w:ilvl w:val="0"/>
          <w:numId w:val="4"/>
        </w:numPr>
      </w:pPr>
      <w:bookmarkStart w:id="1" w:name="_Toc68601682"/>
      <w:r>
        <w:lastRenderedPageBreak/>
        <w:t>Introduction</w:t>
      </w:r>
      <w:bookmarkEnd w:id="1"/>
    </w:p>
    <w:p w:rsidR="00A05A6F" w:rsidRDefault="00A05A6F">
      <w:pPr>
        <w:pStyle w:val="Corpsdetexte"/>
        <w:spacing w:before="163" w:line="254" w:lineRule="auto"/>
        <w:ind w:left="117" w:right="599" w:firstLine="351"/>
        <w:jc w:val="both"/>
        <w:rPr>
          <w:i/>
          <w:w w:val="94"/>
          <w:sz w:val="20"/>
        </w:rPr>
      </w:pPr>
      <w:r>
        <w:rPr>
          <w:i/>
          <w:w w:val="94"/>
          <w:sz w:val="20"/>
        </w:rPr>
        <w:t>Dans l’introduction, l’auteur situe son travail dans le contexte de ses études à l’ENIT. Il explique brièvement pourquoi le travail a été abordé. Quel est (ou quels sont) le (les) but(s) visé(s) ?</w:t>
      </w:r>
    </w:p>
    <w:p w:rsidR="00A05A6F" w:rsidRDefault="00A05A6F">
      <w:pPr>
        <w:rPr>
          <w:rFonts w:ascii="Tahoma" w:eastAsia="Tahoma" w:hAnsi="Tahoma" w:cs="Tahoma"/>
          <w:w w:val="104"/>
          <w:sz w:val="28"/>
          <w:szCs w:val="28"/>
        </w:rPr>
      </w:pPr>
      <w:r>
        <w:rPr>
          <w:w w:val="104"/>
        </w:rPr>
        <w:br w:type="page"/>
      </w:r>
    </w:p>
    <w:p w:rsidR="000A5D24" w:rsidRDefault="00D00696" w:rsidP="00A67A6C">
      <w:pPr>
        <w:pStyle w:val="Titre1"/>
        <w:numPr>
          <w:ilvl w:val="0"/>
          <w:numId w:val="4"/>
        </w:numPr>
      </w:pPr>
      <w:bookmarkStart w:id="2" w:name="_Toc68601683"/>
      <w:r>
        <w:rPr>
          <w:w w:val="104"/>
        </w:rPr>
        <w:lastRenderedPageBreak/>
        <w:t>Matériels et Méthodes</w:t>
      </w:r>
      <w:bookmarkEnd w:id="2"/>
    </w:p>
    <w:p w:rsidR="00A05A6F" w:rsidRDefault="00A05A6F">
      <w:pPr>
        <w:pStyle w:val="Corpsdetexte"/>
        <w:spacing w:before="164"/>
        <w:ind w:left="117" w:firstLine="351"/>
        <w:rPr>
          <w:i/>
          <w:w w:val="94"/>
          <w:sz w:val="20"/>
        </w:rPr>
      </w:pPr>
      <w:r>
        <w:rPr>
          <w:i/>
          <w:w w:val="94"/>
          <w:sz w:val="20"/>
        </w:rPr>
        <w:t xml:space="preserve">Dans cette section, l’auteur décrit, de la manière la plus concise et la plus exacte possible, le matériel employé et les méthodes utilisées au cours de la manipulation. Etant donné que l’on décrit ce qui a été fait, il convient d’utiliser le passé, et pour se conformer aux consignes de l’objectivité, la voix passive. </w:t>
      </w:r>
    </w:p>
    <w:p w:rsidR="00A05A6F" w:rsidRDefault="00A05A6F">
      <w:pPr>
        <w:pStyle w:val="Corpsdetexte"/>
        <w:spacing w:before="164"/>
        <w:ind w:left="117" w:firstLine="351"/>
        <w:rPr>
          <w:i/>
          <w:w w:val="94"/>
          <w:sz w:val="20"/>
        </w:rPr>
      </w:pPr>
    </w:p>
    <w:p w:rsidR="008749E6" w:rsidRPr="00855899" w:rsidRDefault="00A05A6F" w:rsidP="00855899">
      <w:pPr>
        <w:pStyle w:val="Titre2"/>
        <w:numPr>
          <w:ilvl w:val="1"/>
          <w:numId w:val="4"/>
        </w:numPr>
        <w:rPr>
          <w:w w:val="94"/>
        </w:rPr>
      </w:pPr>
      <w:bookmarkStart w:id="3" w:name="_Toc68601684"/>
      <w:r>
        <w:rPr>
          <w:w w:val="94"/>
        </w:rPr>
        <w:t>Principe de fonctionnement du démonstrateur</w:t>
      </w:r>
      <w:bookmarkEnd w:id="3"/>
    </w:p>
    <w:p w:rsidR="008749E6" w:rsidRDefault="008749E6" w:rsidP="008749E6">
      <w:pPr>
        <w:rPr>
          <w:w w:val="94"/>
        </w:rPr>
      </w:pPr>
    </w:p>
    <w:p w:rsidR="008749E6" w:rsidRDefault="000849A6" w:rsidP="00855899">
      <w:pPr>
        <w:pStyle w:val="Titre3"/>
        <w:numPr>
          <w:ilvl w:val="2"/>
          <w:numId w:val="4"/>
        </w:numPr>
        <w:rPr>
          <w:w w:val="94"/>
        </w:rPr>
      </w:pPr>
      <w:bookmarkStart w:id="4" w:name="_Toc68601685"/>
      <w:r>
        <w:rPr>
          <w:w w:val="94"/>
        </w:rPr>
        <w:t>Fonctionnement général du démonstrateur</w:t>
      </w:r>
      <w:bookmarkEnd w:id="4"/>
    </w:p>
    <w:p w:rsidR="000849A6" w:rsidRDefault="000849A6" w:rsidP="008749E6">
      <w:pPr>
        <w:rPr>
          <w:w w:val="94"/>
        </w:rPr>
      </w:pPr>
    </w:p>
    <w:p w:rsidR="00855899" w:rsidRPr="008749E6" w:rsidRDefault="00855899" w:rsidP="00855899">
      <w:pPr>
        <w:ind w:firstLine="360"/>
        <w:rPr>
          <w:i/>
          <w:w w:val="94"/>
          <w:sz w:val="20"/>
        </w:rPr>
      </w:pPr>
      <w:r w:rsidRPr="008749E6">
        <w:rPr>
          <w:i/>
          <w:w w:val="94"/>
          <w:sz w:val="20"/>
        </w:rPr>
        <w:t>Cette section devra comprendre les éléments suivants :</w:t>
      </w:r>
    </w:p>
    <w:p w:rsidR="00855899" w:rsidRDefault="00855899" w:rsidP="00855899">
      <w:pPr>
        <w:pStyle w:val="Paragraphedeliste"/>
        <w:numPr>
          <w:ilvl w:val="0"/>
          <w:numId w:val="3"/>
        </w:numPr>
        <w:rPr>
          <w:i/>
          <w:w w:val="94"/>
          <w:sz w:val="20"/>
        </w:rPr>
      </w:pPr>
      <w:r w:rsidRPr="008749E6">
        <w:rPr>
          <w:i/>
          <w:w w:val="94"/>
          <w:sz w:val="20"/>
        </w:rPr>
        <w:t>Schéma explicatif du fonctionnement du démonstrateur </w:t>
      </w:r>
      <w:r>
        <w:rPr>
          <w:i/>
          <w:w w:val="94"/>
          <w:sz w:val="20"/>
        </w:rPr>
        <w:t>(principales composantes, sources de chaleurs)</w:t>
      </w:r>
      <w:r w:rsidRPr="008749E6">
        <w:rPr>
          <w:i/>
          <w:w w:val="94"/>
          <w:sz w:val="20"/>
        </w:rPr>
        <w:t xml:space="preserve"> ;</w:t>
      </w:r>
    </w:p>
    <w:p w:rsidR="00855899" w:rsidRPr="00063F19" w:rsidRDefault="00855899" w:rsidP="00855899">
      <w:pPr>
        <w:pStyle w:val="Paragraphedeliste"/>
        <w:numPr>
          <w:ilvl w:val="0"/>
          <w:numId w:val="3"/>
        </w:numPr>
        <w:rPr>
          <w:i/>
          <w:w w:val="94"/>
          <w:sz w:val="20"/>
        </w:rPr>
      </w:pPr>
      <w:r>
        <w:rPr>
          <w:i/>
          <w:w w:val="94"/>
          <w:sz w:val="20"/>
        </w:rPr>
        <w:t>Identification sur le schéma des transferts énergétiques : nature (W, Q), sens (reçu, cédé), milieu extérieur (SC, SF, autre).</w:t>
      </w:r>
    </w:p>
    <w:p w:rsidR="000849A6" w:rsidRDefault="000849A6"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CF41A0" w:rsidRDefault="00CF41A0" w:rsidP="008749E6">
      <w:pPr>
        <w:rPr>
          <w:w w:val="94"/>
        </w:rPr>
      </w:pPr>
    </w:p>
    <w:p w:rsidR="00855899" w:rsidRDefault="00855899" w:rsidP="008749E6">
      <w:pPr>
        <w:rPr>
          <w:w w:val="94"/>
        </w:rPr>
      </w:pPr>
    </w:p>
    <w:p w:rsidR="00CF41A0" w:rsidRDefault="00CF41A0">
      <w:pPr>
        <w:rPr>
          <w:w w:val="94"/>
        </w:rPr>
      </w:pPr>
      <w:r>
        <w:rPr>
          <w:w w:val="94"/>
        </w:rPr>
        <w:br w:type="page"/>
      </w:r>
    </w:p>
    <w:p w:rsidR="000849A6" w:rsidRPr="00855899" w:rsidRDefault="000849A6" w:rsidP="008749E6">
      <w:pPr>
        <w:pStyle w:val="Titre3"/>
        <w:numPr>
          <w:ilvl w:val="2"/>
          <w:numId w:val="4"/>
        </w:numPr>
        <w:rPr>
          <w:w w:val="94"/>
        </w:rPr>
      </w:pPr>
      <w:bookmarkStart w:id="5" w:name="_Toc68601686"/>
      <w:r>
        <w:rPr>
          <w:w w:val="94"/>
        </w:rPr>
        <w:lastRenderedPageBreak/>
        <w:t>Fonctionnement des composants principaux</w:t>
      </w:r>
      <w:bookmarkEnd w:id="5"/>
    </w:p>
    <w:p w:rsidR="00855899" w:rsidRPr="008749E6" w:rsidRDefault="00855899" w:rsidP="00855899">
      <w:pPr>
        <w:rPr>
          <w:i/>
          <w:w w:val="94"/>
          <w:sz w:val="20"/>
        </w:rPr>
      </w:pPr>
    </w:p>
    <w:p w:rsidR="00855899" w:rsidRPr="008749E6" w:rsidRDefault="00855899" w:rsidP="00855899">
      <w:pPr>
        <w:ind w:firstLine="360"/>
        <w:rPr>
          <w:i/>
          <w:w w:val="94"/>
          <w:sz w:val="20"/>
        </w:rPr>
      </w:pPr>
      <w:r w:rsidRPr="008749E6">
        <w:rPr>
          <w:i/>
          <w:w w:val="94"/>
          <w:sz w:val="20"/>
        </w:rPr>
        <w:t>Cette section devra comprendre les éléments suivants :</w:t>
      </w:r>
    </w:p>
    <w:p w:rsidR="00855899" w:rsidRPr="00DB43B0" w:rsidRDefault="00855899" w:rsidP="00DB43B0">
      <w:pPr>
        <w:pStyle w:val="Paragraphedeliste"/>
        <w:numPr>
          <w:ilvl w:val="0"/>
          <w:numId w:val="3"/>
        </w:numPr>
        <w:rPr>
          <w:i/>
          <w:w w:val="94"/>
          <w:sz w:val="20"/>
        </w:rPr>
      </w:pPr>
      <w:r w:rsidRPr="008749E6">
        <w:rPr>
          <w:i/>
          <w:w w:val="94"/>
          <w:sz w:val="20"/>
        </w:rPr>
        <w:t>Description</w:t>
      </w:r>
      <w:r>
        <w:rPr>
          <w:i/>
          <w:w w:val="94"/>
          <w:sz w:val="20"/>
        </w:rPr>
        <w:t xml:space="preserve"> détaillée</w:t>
      </w:r>
      <w:r w:rsidRPr="008749E6">
        <w:rPr>
          <w:i/>
          <w:w w:val="94"/>
          <w:sz w:val="20"/>
        </w:rPr>
        <w:t xml:space="preserve"> du fonctionnement des quatre principaux éléments (</w:t>
      </w:r>
      <w:r>
        <w:rPr>
          <w:i/>
          <w:w w:val="94"/>
          <w:sz w:val="20"/>
        </w:rPr>
        <w:t>rôle de chacun, transformations subies par le fluide frigorigène et par les sources de chaleur)</w:t>
      </w:r>
      <w:r w:rsidR="00DB43B0">
        <w:rPr>
          <w:i/>
          <w:w w:val="94"/>
          <w:sz w:val="20"/>
        </w:rPr>
        <w:t xml:space="preserve">. </w:t>
      </w:r>
      <w:r w:rsidRPr="00DB43B0">
        <w:rPr>
          <w:i/>
          <w:w w:val="94"/>
          <w:sz w:val="20"/>
        </w:rPr>
        <w:t>Des photographies ou représentations des principaux éléments seront apprécies</w:t>
      </w:r>
      <w:r w:rsidR="000B2FC5" w:rsidRPr="00DB43B0">
        <w:rPr>
          <w:i/>
          <w:w w:val="94"/>
          <w:sz w:val="20"/>
        </w:rPr>
        <w:t> ;</w:t>
      </w:r>
    </w:p>
    <w:p w:rsidR="000B2FC5" w:rsidRDefault="000B2FC5" w:rsidP="000B2FC5">
      <w:pPr>
        <w:pStyle w:val="Paragraphedeliste"/>
        <w:numPr>
          <w:ilvl w:val="0"/>
          <w:numId w:val="3"/>
        </w:numPr>
        <w:rPr>
          <w:i/>
          <w:w w:val="94"/>
          <w:sz w:val="20"/>
        </w:rPr>
      </w:pPr>
      <w:r>
        <w:rPr>
          <w:i/>
          <w:w w:val="94"/>
          <w:sz w:val="20"/>
        </w:rPr>
        <w:t>Etablissement des expressions de</w:t>
      </w:r>
      <w:r w:rsidR="00E02DE6">
        <w:rPr>
          <w:i/>
          <w:w w:val="94"/>
          <w:sz w:val="20"/>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f</m:t>
            </m:r>
          </m:sub>
        </m:sSub>
      </m:oMath>
      <w:r w:rsidR="00E02DE6">
        <w:rPr>
          <w:rFonts w:ascii="Times New Roman" w:hAnsi="Times New Roman"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c</m:t>
            </m:r>
          </m:sub>
        </m:sSub>
      </m:oMath>
      <w:r w:rsidR="00E02DE6" w:rsidRPr="0055556A">
        <w:rPr>
          <w:i/>
          <w:w w:val="94"/>
          <w:sz w:val="20"/>
        </w:rPr>
        <w:t xml:space="preserve">, </w:t>
      </w:r>
      <w:r w:rsidR="00E02DE6" w:rsidRPr="0055556A">
        <w:rPr>
          <w:rFonts w:ascii="Cambria" w:hAnsi="Cambria" w:cs="Cambria"/>
          <w:i/>
        </w:rPr>
        <w:t>Ẇ</w:t>
      </w:r>
      <w:r w:rsidR="00E02DE6">
        <w:rPr>
          <w:i/>
          <w:w w:val="94"/>
          <w:sz w:val="20"/>
        </w:rPr>
        <w:t xml:space="preserve"> </w:t>
      </w:r>
      <w:r>
        <w:rPr>
          <w:i/>
          <w:w w:val="94"/>
          <w:sz w:val="20"/>
        </w:rPr>
        <w:t>à partir du bilan énergétique pour chacune des quatre composantes principales de la machine thermique ;</w:t>
      </w:r>
      <w:r w:rsidR="002C348C">
        <w:rPr>
          <w:i/>
          <w:w w:val="94"/>
          <w:sz w:val="20"/>
        </w:rPr>
        <w:t>(Séance 2)</w:t>
      </w:r>
    </w:p>
    <w:p w:rsidR="000B2FC5" w:rsidRPr="00DC1401" w:rsidRDefault="000B2FC5" w:rsidP="000B2FC5">
      <w:pPr>
        <w:pStyle w:val="Paragraphedeliste"/>
        <w:numPr>
          <w:ilvl w:val="0"/>
          <w:numId w:val="3"/>
        </w:numPr>
        <w:rPr>
          <w:i/>
          <w:w w:val="94"/>
          <w:sz w:val="20"/>
        </w:rPr>
      </w:pPr>
      <w:r>
        <w:rPr>
          <w:i/>
          <w:w w:val="94"/>
          <w:sz w:val="20"/>
        </w:rPr>
        <w:t>Démonstration que la val</w:t>
      </w:r>
      <w:r w:rsidR="002C348C">
        <w:rPr>
          <w:i/>
          <w:w w:val="94"/>
          <w:sz w:val="20"/>
        </w:rPr>
        <w:t xml:space="preserve">ve de détente est </w:t>
      </w:r>
      <w:proofErr w:type="spellStart"/>
      <w:r w:rsidR="002C348C">
        <w:rPr>
          <w:i/>
          <w:w w:val="94"/>
          <w:sz w:val="20"/>
        </w:rPr>
        <w:t>isenthalpique</w:t>
      </w:r>
      <w:proofErr w:type="spellEnd"/>
      <w:r w:rsidR="002C348C">
        <w:rPr>
          <w:i/>
          <w:w w:val="94"/>
          <w:sz w:val="20"/>
        </w:rPr>
        <w:t xml:space="preserve"> (</w:t>
      </w:r>
      <w:r w:rsidR="002C348C" w:rsidRPr="002C348C">
        <w:rPr>
          <w:i/>
          <w:w w:val="94"/>
          <w:sz w:val="20"/>
        </w:rPr>
        <w:sym w:font="Wingdings" w:char="F0E0"/>
      </w:r>
      <w:r w:rsidR="002C348C">
        <w:rPr>
          <w:i/>
          <w:w w:val="94"/>
          <w:sz w:val="20"/>
        </w:rPr>
        <w:t xml:space="preserve"> Séance 2)</w:t>
      </w:r>
    </w:p>
    <w:p w:rsidR="00855899" w:rsidRDefault="00855899" w:rsidP="008749E6">
      <w:pPr>
        <w:rPr>
          <w:w w:val="94"/>
        </w:rPr>
      </w:pPr>
    </w:p>
    <w:p w:rsidR="00855899" w:rsidRDefault="00DB43B0" w:rsidP="00DB43B0">
      <w:pPr>
        <w:pStyle w:val="Titre4"/>
        <w:numPr>
          <w:ilvl w:val="3"/>
          <w:numId w:val="4"/>
        </w:numPr>
        <w:rPr>
          <w:w w:val="94"/>
        </w:rPr>
      </w:pPr>
      <w:r>
        <w:rPr>
          <w:w w:val="94"/>
        </w:rPr>
        <w:t>Description des principaux éléments</w:t>
      </w:r>
    </w:p>
    <w:p w:rsidR="00DB43B0" w:rsidRDefault="00DB43B0" w:rsidP="008749E6">
      <w:pPr>
        <w:rPr>
          <w:w w:val="94"/>
        </w:rPr>
      </w:pPr>
    </w:p>
    <w:p w:rsidR="00DB43B0" w:rsidRDefault="00DB43B0" w:rsidP="008749E6">
      <w:pPr>
        <w:rPr>
          <w:w w:val="94"/>
        </w:rPr>
      </w:pPr>
    </w:p>
    <w:p w:rsidR="00E02DE6" w:rsidRDefault="00E02DE6"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855899" w:rsidRDefault="00855899" w:rsidP="008749E6">
      <w:pPr>
        <w:rPr>
          <w:w w:val="94"/>
        </w:rPr>
      </w:pPr>
    </w:p>
    <w:p w:rsidR="00855899" w:rsidRDefault="00DB43B0" w:rsidP="00DB43B0">
      <w:pPr>
        <w:pStyle w:val="Titre4"/>
        <w:numPr>
          <w:ilvl w:val="3"/>
          <w:numId w:val="4"/>
        </w:numPr>
        <w:rPr>
          <w:w w:val="94"/>
        </w:rPr>
      </w:pPr>
      <w:r>
        <w:rPr>
          <w:w w:val="94"/>
        </w:rPr>
        <w:t>Bilan énergétique</w:t>
      </w:r>
      <w:r w:rsidR="002C348C">
        <w:rPr>
          <w:w w:val="94"/>
        </w:rPr>
        <w:t xml:space="preserve"> (</w:t>
      </w:r>
      <w:r w:rsidR="002C348C" w:rsidRPr="002C348C">
        <w:rPr>
          <w:w w:val="94"/>
        </w:rPr>
        <w:sym w:font="Wingdings" w:char="F0E0"/>
      </w:r>
      <w:r w:rsidR="002C348C">
        <w:rPr>
          <w:w w:val="94"/>
        </w:rPr>
        <w:t xml:space="preserve"> Séance 2)</w:t>
      </w: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DB43B0" w:rsidRDefault="00DB43B0" w:rsidP="008749E6">
      <w:pPr>
        <w:rPr>
          <w:w w:val="94"/>
        </w:rPr>
      </w:pPr>
    </w:p>
    <w:p w:rsidR="00855899" w:rsidRDefault="00855899" w:rsidP="008749E6">
      <w:pPr>
        <w:rPr>
          <w:w w:val="94"/>
        </w:rPr>
      </w:pPr>
    </w:p>
    <w:p w:rsidR="00855899" w:rsidRDefault="00855899" w:rsidP="008749E6">
      <w:pPr>
        <w:rPr>
          <w:w w:val="94"/>
        </w:rPr>
      </w:pPr>
    </w:p>
    <w:p w:rsidR="00855899" w:rsidRDefault="00855899" w:rsidP="008749E6">
      <w:pPr>
        <w:rPr>
          <w:w w:val="94"/>
        </w:rPr>
      </w:pPr>
    </w:p>
    <w:p w:rsidR="00DB43B0" w:rsidRDefault="00DB43B0" w:rsidP="00DB43B0">
      <w:pPr>
        <w:pStyle w:val="Titre4"/>
        <w:numPr>
          <w:ilvl w:val="3"/>
          <w:numId w:val="4"/>
        </w:numPr>
      </w:pPr>
      <w:r>
        <w:t xml:space="preserve"> </w:t>
      </w:r>
      <w:r w:rsidR="00DC1401" w:rsidRPr="00A86337">
        <w:t>Bilan énergétique pour les composantes principales</w:t>
      </w:r>
      <w:r w:rsidR="002C348C">
        <w:t xml:space="preserve"> </w:t>
      </w:r>
      <w:r w:rsidR="002C348C">
        <w:rPr>
          <w:w w:val="94"/>
        </w:rPr>
        <w:t>(</w:t>
      </w:r>
      <w:r w:rsidR="002C348C" w:rsidRPr="002C348C">
        <w:rPr>
          <w:w w:val="94"/>
        </w:rPr>
        <w:sym w:font="Wingdings" w:char="F0E0"/>
      </w:r>
      <w:r w:rsidR="002C348C">
        <w:rPr>
          <w:w w:val="94"/>
        </w:rPr>
        <w:t xml:space="preserve"> Séance 2)</w:t>
      </w:r>
    </w:p>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Default="00DB43B0" w:rsidP="00DB43B0"/>
    <w:p w:rsidR="00DB43B0" w:rsidRPr="00DB43B0" w:rsidRDefault="00DB43B0" w:rsidP="00DB43B0"/>
    <w:p w:rsidR="00CF41A0" w:rsidRPr="00DB43B0" w:rsidRDefault="00DB43B0" w:rsidP="00DB43B0">
      <w:pPr>
        <w:pStyle w:val="Titre4"/>
        <w:numPr>
          <w:ilvl w:val="3"/>
          <w:numId w:val="4"/>
        </w:numPr>
      </w:pPr>
      <w:r>
        <w:t xml:space="preserve"> </w:t>
      </w:r>
      <w:r w:rsidRPr="00DB43B0">
        <w:rPr>
          <w:w w:val="94"/>
        </w:rPr>
        <w:t xml:space="preserve">Détente </w:t>
      </w:r>
      <w:proofErr w:type="spellStart"/>
      <w:r w:rsidRPr="00DB43B0">
        <w:rPr>
          <w:w w:val="94"/>
        </w:rPr>
        <w:t>isenthalpique</w:t>
      </w:r>
      <w:proofErr w:type="spellEnd"/>
      <w:r w:rsidRPr="00DB43B0">
        <w:rPr>
          <w:w w:val="94"/>
        </w:rPr>
        <w:t xml:space="preserve"> dans la valve de détente</w:t>
      </w:r>
      <w:r w:rsidR="002C348C">
        <w:rPr>
          <w:w w:val="94"/>
        </w:rPr>
        <w:t xml:space="preserve"> (</w:t>
      </w:r>
      <w:r w:rsidR="002C348C" w:rsidRPr="002C348C">
        <w:rPr>
          <w:w w:val="94"/>
        </w:rPr>
        <w:sym w:font="Wingdings" w:char="F0E0"/>
      </w:r>
      <w:r w:rsidR="002C348C">
        <w:rPr>
          <w:w w:val="94"/>
        </w:rPr>
        <w:t xml:space="preserve"> Séance 2)</w:t>
      </w:r>
      <w:r w:rsidR="00CF41A0" w:rsidRPr="00DB43B0">
        <w:rPr>
          <w:w w:val="94"/>
        </w:rPr>
        <w:br w:type="page"/>
      </w:r>
    </w:p>
    <w:p w:rsidR="000849A6" w:rsidRDefault="000849A6" w:rsidP="00855899">
      <w:pPr>
        <w:pStyle w:val="Titre3"/>
        <w:numPr>
          <w:ilvl w:val="2"/>
          <w:numId w:val="4"/>
        </w:numPr>
        <w:rPr>
          <w:w w:val="94"/>
        </w:rPr>
      </w:pPr>
      <w:bookmarkStart w:id="6" w:name="_Toc68601687"/>
      <w:r>
        <w:rPr>
          <w:w w:val="94"/>
        </w:rPr>
        <w:lastRenderedPageBreak/>
        <w:t>Instrument</w:t>
      </w:r>
      <w:r w:rsidR="00855899">
        <w:rPr>
          <w:w w:val="94"/>
        </w:rPr>
        <w:t>s</w:t>
      </w:r>
      <w:r>
        <w:rPr>
          <w:w w:val="94"/>
        </w:rPr>
        <w:t xml:space="preserve"> de mesure</w:t>
      </w:r>
      <w:bookmarkEnd w:id="6"/>
    </w:p>
    <w:p w:rsidR="008749E6" w:rsidRDefault="008749E6" w:rsidP="008749E6">
      <w:pPr>
        <w:rPr>
          <w:w w:val="94"/>
        </w:rPr>
      </w:pPr>
    </w:p>
    <w:p w:rsidR="00855899" w:rsidRPr="008749E6" w:rsidRDefault="00855899" w:rsidP="00855899">
      <w:pPr>
        <w:ind w:firstLine="360"/>
        <w:rPr>
          <w:i/>
          <w:w w:val="94"/>
          <w:sz w:val="20"/>
        </w:rPr>
      </w:pPr>
      <w:r w:rsidRPr="008749E6">
        <w:rPr>
          <w:i/>
          <w:w w:val="94"/>
          <w:sz w:val="20"/>
        </w:rPr>
        <w:t>Cette section devra comprendre les éléments suivants :</w:t>
      </w:r>
    </w:p>
    <w:p w:rsidR="00855899" w:rsidRPr="008749E6" w:rsidRDefault="00855899" w:rsidP="00855899">
      <w:pPr>
        <w:pStyle w:val="Paragraphedeliste"/>
        <w:numPr>
          <w:ilvl w:val="0"/>
          <w:numId w:val="3"/>
        </w:numPr>
        <w:rPr>
          <w:i/>
          <w:w w:val="94"/>
          <w:sz w:val="20"/>
        </w:rPr>
      </w:pPr>
      <w:r>
        <w:rPr>
          <w:i/>
          <w:w w:val="94"/>
          <w:sz w:val="20"/>
        </w:rPr>
        <w:t>Identification des capteurs, de leur positionnement et des grandeurs mesurées.</w:t>
      </w: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8749E6" w:rsidRDefault="008749E6" w:rsidP="008749E6">
      <w:pPr>
        <w:rPr>
          <w:w w:val="94"/>
        </w:rPr>
      </w:pPr>
    </w:p>
    <w:p w:rsidR="00CF41A0" w:rsidRDefault="00CF41A0">
      <w:pPr>
        <w:rPr>
          <w:rFonts w:ascii="Tahoma" w:eastAsia="Tahoma" w:hAnsi="Tahoma" w:cs="Tahoma"/>
          <w:w w:val="94"/>
          <w:sz w:val="28"/>
          <w:szCs w:val="28"/>
        </w:rPr>
      </w:pPr>
      <w:r>
        <w:rPr>
          <w:w w:val="94"/>
        </w:rPr>
        <w:br w:type="page"/>
      </w:r>
    </w:p>
    <w:p w:rsidR="008749E6" w:rsidRDefault="008749E6" w:rsidP="008749E6">
      <w:pPr>
        <w:pStyle w:val="Titre2"/>
        <w:numPr>
          <w:ilvl w:val="1"/>
          <w:numId w:val="4"/>
        </w:numPr>
        <w:rPr>
          <w:w w:val="94"/>
        </w:rPr>
      </w:pPr>
      <w:bookmarkStart w:id="7" w:name="_Toc68601688"/>
      <w:r>
        <w:rPr>
          <w:w w:val="94"/>
        </w:rPr>
        <w:lastRenderedPageBreak/>
        <w:t>Méthodes utilisées pour l’étude du démonstrateur</w:t>
      </w:r>
      <w:r w:rsidR="002C348C">
        <w:rPr>
          <w:w w:val="94"/>
        </w:rPr>
        <w:t xml:space="preserve"> (</w:t>
      </w:r>
      <w:r w:rsidR="002C348C" w:rsidRPr="002C348C">
        <w:rPr>
          <w:w w:val="94"/>
        </w:rPr>
        <w:sym w:font="Wingdings" w:char="F0E0"/>
      </w:r>
      <w:r w:rsidR="002C348C">
        <w:rPr>
          <w:w w:val="94"/>
        </w:rPr>
        <w:t xml:space="preserve"> Séance 2)</w:t>
      </w:r>
      <w:bookmarkEnd w:id="7"/>
    </w:p>
    <w:p w:rsidR="00A05A6F" w:rsidRDefault="00A05A6F" w:rsidP="00A05A6F">
      <w:pPr>
        <w:rPr>
          <w:w w:val="94"/>
        </w:rPr>
      </w:pPr>
    </w:p>
    <w:p w:rsidR="008749E6" w:rsidRPr="008749E6" w:rsidRDefault="008749E6" w:rsidP="008749E6">
      <w:pPr>
        <w:rPr>
          <w:i/>
          <w:w w:val="94"/>
          <w:sz w:val="20"/>
        </w:rPr>
      </w:pPr>
      <w:r w:rsidRPr="008749E6">
        <w:rPr>
          <w:i/>
          <w:w w:val="94"/>
          <w:sz w:val="20"/>
        </w:rPr>
        <w:t>Cette section devra comprendre les éléments suivants :</w:t>
      </w:r>
    </w:p>
    <w:p w:rsidR="00A05A6F" w:rsidRPr="000B2FC5" w:rsidRDefault="008749E6" w:rsidP="00A05A6F">
      <w:pPr>
        <w:pStyle w:val="Paragraphedeliste"/>
        <w:numPr>
          <w:ilvl w:val="0"/>
          <w:numId w:val="3"/>
        </w:numPr>
        <w:rPr>
          <w:i/>
          <w:w w:val="94"/>
          <w:sz w:val="20"/>
        </w:rPr>
      </w:pPr>
      <w:r w:rsidRPr="008749E6">
        <w:rPr>
          <w:i/>
          <w:w w:val="94"/>
          <w:sz w:val="20"/>
        </w:rPr>
        <w:t>D</w:t>
      </w:r>
      <w:r>
        <w:rPr>
          <w:i/>
          <w:w w:val="94"/>
          <w:sz w:val="20"/>
        </w:rPr>
        <w:t>escript</w:t>
      </w:r>
      <w:r w:rsidR="00F30365">
        <w:rPr>
          <w:i/>
          <w:w w:val="94"/>
          <w:sz w:val="20"/>
        </w:rPr>
        <w:t>ion des deux méthodes utilisées</w:t>
      </w:r>
      <w:r w:rsidR="000B2FC5">
        <w:rPr>
          <w:i/>
          <w:w w:val="94"/>
          <w:sz w:val="20"/>
        </w:rPr>
        <w:t>.</w:t>
      </w:r>
      <w:r w:rsidR="002C348C">
        <w:rPr>
          <w:i/>
          <w:w w:val="94"/>
          <w:sz w:val="20"/>
        </w:rPr>
        <w:t xml:space="preserve"> </w:t>
      </w:r>
    </w:p>
    <w:p w:rsidR="00A05A6F" w:rsidRDefault="00A05A6F" w:rsidP="00A05A6F">
      <w:pPr>
        <w:pStyle w:val="Corpsdetexte"/>
        <w:spacing w:before="164"/>
        <w:rPr>
          <w:w w:val="94"/>
        </w:rPr>
      </w:pPr>
    </w:p>
    <w:p w:rsidR="00A05A6F" w:rsidRPr="00A05A6F" w:rsidRDefault="00A05A6F" w:rsidP="00A05A6F">
      <w:pPr>
        <w:pStyle w:val="Corpsdetexte"/>
        <w:spacing w:before="164"/>
        <w:rPr>
          <w:w w:val="94"/>
        </w:rPr>
      </w:pPr>
    </w:p>
    <w:p w:rsidR="000A5D24" w:rsidRDefault="000A5D24">
      <w:pPr>
        <w:pStyle w:val="Corpsdetexte"/>
        <w:spacing w:before="10"/>
        <w:rPr>
          <w:sz w:val="31"/>
        </w:rPr>
      </w:pPr>
    </w:p>
    <w:p w:rsidR="00A05A6F" w:rsidRDefault="00A05A6F">
      <w:pPr>
        <w:rPr>
          <w:rFonts w:ascii="Tahoma" w:eastAsia="Tahoma" w:hAnsi="Tahoma" w:cs="Tahoma"/>
          <w:w w:val="104"/>
          <w:sz w:val="28"/>
          <w:szCs w:val="28"/>
        </w:rPr>
      </w:pPr>
      <w:r>
        <w:rPr>
          <w:w w:val="104"/>
        </w:rPr>
        <w:br w:type="page"/>
      </w:r>
    </w:p>
    <w:p w:rsidR="000A5D24" w:rsidRDefault="00D00696" w:rsidP="00C24D50">
      <w:pPr>
        <w:pStyle w:val="Titre1"/>
        <w:numPr>
          <w:ilvl w:val="0"/>
          <w:numId w:val="4"/>
        </w:numPr>
      </w:pPr>
      <w:bookmarkStart w:id="8" w:name="_Toc68601689"/>
      <w:r>
        <w:rPr>
          <w:w w:val="104"/>
        </w:rPr>
        <w:lastRenderedPageBreak/>
        <w:t>Résultats</w:t>
      </w:r>
      <w:bookmarkEnd w:id="8"/>
    </w:p>
    <w:p w:rsidR="00A05A6F" w:rsidRDefault="00D00696">
      <w:pPr>
        <w:pStyle w:val="Corpsdetexte"/>
        <w:spacing w:before="163" w:line="254" w:lineRule="auto"/>
        <w:ind w:left="117" w:right="632" w:firstLine="351"/>
        <w:jc w:val="both"/>
        <w:rPr>
          <w:i/>
          <w:w w:val="94"/>
          <w:sz w:val="20"/>
        </w:rPr>
      </w:pPr>
      <w:r>
        <w:rPr>
          <w:i/>
          <w:w w:val="94"/>
          <w:sz w:val="20"/>
        </w:rPr>
        <w:t xml:space="preserve">Dans la section Résultats, l’auteur doit présenter les résultats des expériences ou manipulations de la façon la plus complète et la plus brève possible, en évitant de s’étaler dans des détails sans importance. Il faut souligner que dans cette section, l’auteur ne fait que présenter les résultats. Il ne commente pas leur signification (ceci constitue le but de la section suivante). </w:t>
      </w:r>
    </w:p>
    <w:p w:rsidR="00D00696" w:rsidRPr="00D00696" w:rsidRDefault="00D00696">
      <w:pPr>
        <w:pStyle w:val="Corpsdetexte"/>
        <w:spacing w:before="163" w:line="254" w:lineRule="auto"/>
        <w:ind w:left="117" w:right="632" w:firstLine="351"/>
        <w:jc w:val="both"/>
        <w:rPr>
          <w:i/>
          <w:w w:val="94"/>
          <w:sz w:val="20"/>
        </w:rPr>
      </w:pPr>
      <w:r>
        <w:rPr>
          <w:i/>
          <w:w w:val="94"/>
          <w:sz w:val="20"/>
        </w:rPr>
        <w:t xml:space="preserve">Les résultats numériques sont compilés sous forme de tableaux et/ou figures (graphiques, histogrammes, etc…). Chaque tableau et chaque figure comporte un numéro de référence et un titre. Les résultats sont présentés dans le texte en faisant référence aux tableaux et aux figures correspondants. </w:t>
      </w:r>
    </w:p>
    <w:p w:rsidR="000A5D24" w:rsidRDefault="000A5D24">
      <w:pPr>
        <w:pStyle w:val="Corpsdetexte"/>
        <w:spacing w:before="9"/>
        <w:rPr>
          <w:sz w:val="30"/>
        </w:rPr>
      </w:pPr>
    </w:p>
    <w:p w:rsidR="00D00696" w:rsidRDefault="00D00696">
      <w:pPr>
        <w:pStyle w:val="Corpsdetexte"/>
        <w:spacing w:before="9"/>
        <w:rPr>
          <w:sz w:val="30"/>
        </w:rPr>
      </w:pPr>
    </w:p>
    <w:p w:rsidR="000A5D24" w:rsidRDefault="00C24D50" w:rsidP="00C24D50">
      <w:pPr>
        <w:pStyle w:val="Titre2"/>
        <w:numPr>
          <w:ilvl w:val="1"/>
          <w:numId w:val="4"/>
        </w:numPr>
      </w:pPr>
      <w:bookmarkStart w:id="9" w:name="_Toc68601690"/>
      <w:r>
        <w:t>Résultats de l’étude 1</w:t>
      </w:r>
      <w:r w:rsidR="00572E30">
        <w:t xml:space="preserve"> : </w:t>
      </w:r>
      <w:r w:rsidR="00F30365">
        <w:t>Mise en route du démonstrateur</w:t>
      </w:r>
      <w:bookmarkEnd w:id="9"/>
    </w:p>
    <w:p w:rsidR="00C24D50" w:rsidRDefault="00C24D50">
      <w:pPr>
        <w:rPr>
          <w:sz w:val="20"/>
        </w:rPr>
      </w:pPr>
    </w:p>
    <w:p w:rsidR="00C24D50" w:rsidRDefault="00C24D50" w:rsidP="00C24D50">
      <w:pPr>
        <w:ind w:firstLine="360"/>
        <w:rPr>
          <w:i/>
          <w:w w:val="94"/>
          <w:sz w:val="20"/>
        </w:rPr>
      </w:pPr>
      <w:r w:rsidRPr="008749E6">
        <w:rPr>
          <w:i/>
          <w:w w:val="94"/>
          <w:sz w:val="20"/>
        </w:rPr>
        <w:t>Cette section devra comprendre les éléments suivants :</w:t>
      </w:r>
    </w:p>
    <w:p w:rsidR="00C24D50" w:rsidRDefault="00C24D50" w:rsidP="00C24D50">
      <w:pPr>
        <w:pStyle w:val="Paragraphedeliste"/>
        <w:numPr>
          <w:ilvl w:val="0"/>
          <w:numId w:val="3"/>
        </w:numPr>
        <w:rPr>
          <w:i/>
          <w:w w:val="94"/>
          <w:sz w:val="20"/>
        </w:rPr>
      </w:pPr>
      <w:r>
        <w:rPr>
          <w:i/>
          <w:w w:val="94"/>
          <w:sz w:val="20"/>
        </w:rPr>
        <w:t>Tableau des mesures</w:t>
      </w:r>
      <w:r w:rsidR="00317633">
        <w:rPr>
          <w:i/>
          <w:w w:val="94"/>
          <w:sz w:val="20"/>
        </w:rPr>
        <w:t xml:space="preserve"> (+ incertitudes)</w:t>
      </w:r>
      <w:r w:rsidR="00C347C4">
        <w:rPr>
          <w:i/>
          <w:w w:val="94"/>
          <w:sz w:val="20"/>
        </w:rPr>
        <w:t> ;</w:t>
      </w:r>
    </w:p>
    <w:p w:rsidR="00043C4D" w:rsidRDefault="00043C4D" w:rsidP="00043C4D">
      <w:pPr>
        <w:pStyle w:val="Paragraphedeliste"/>
        <w:numPr>
          <w:ilvl w:val="0"/>
          <w:numId w:val="3"/>
        </w:numPr>
        <w:rPr>
          <w:i/>
          <w:w w:val="94"/>
          <w:sz w:val="20"/>
        </w:rPr>
      </w:pPr>
      <w:r>
        <w:rPr>
          <w:i/>
          <w:w w:val="94"/>
          <w:sz w:val="20"/>
        </w:rPr>
        <w:t>Graphiques mettant en avant les résultats</w:t>
      </w:r>
      <w:r w:rsidR="00C347C4">
        <w:rPr>
          <w:i/>
          <w:w w:val="94"/>
          <w:sz w:val="20"/>
        </w:rPr>
        <w:t> </w:t>
      </w:r>
      <w:r w:rsidR="00E94B96">
        <w:rPr>
          <w:i/>
          <w:w w:val="94"/>
          <w:sz w:val="20"/>
        </w:rPr>
        <w:t>(P=f(t), T=f(t)) ;</w:t>
      </w:r>
    </w:p>
    <w:p w:rsidR="00C347C4" w:rsidRDefault="00C347C4" w:rsidP="00043C4D">
      <w:pPr>
        <w:pStyle w:val="Paragraphedeliste"/>
        <w:numPr>
          <w:ilvl w:val="0"/>
          <w:numId w:val="3"/>
        </w:numPr>
        <w:rPr>
          <w:i/>
          <w:w w:val="94"/>
          <w:sz w:val="20"/>
        </w:rPr>
      </w:pPr>
      <w:r>
        <w:rPr>
          <w:i/>
          <w:w w:val="94"/>
          <w:sz w:val="20"/>
        </w:rPr>
        <w:t>Description des résultats</w:t>
      </w:r>
      <w:r w:rsidR="00572E30">
        <w:rPr>
          <w:i/>
          <w:w w:val="94"/>
          <w:sz w:val="20"/>
        </w:rPr>
        <w:t xml:space="preserve"> (est-ce qu’il y a des valeurs aberrantes ? est-ce que les valeurs correspondent à ce qui pourrait être attendu ? etc…).</w:t>
      </w:r>
    </w:p>
    <w:p w:rsidR="00C24D50" w:rsidRPr="00043C4D" w:rsidRDefault="00C24D50" w:rsidP="00043C4D">
      <w:pPr>
        <w:ind w:left="360"/>
        <w:rPr>
          <w:w w:val="94"/>
          <w:sz w:val="24"/>
        </w:rPr>
      </w:pPr>
    </w:p>
    <w:p w:rsidR="00043C4D" w:rsidRDefault="00043C4D" w:rsidP="00043C4D">
      <w:pPr>
        <w:ind w:left="360"/>
        <w:rPr>
          <w:w w:val="94"/>
          <w:sz w:val="24"/>
        </w:rPr>
      </w:pPr>
    </w:p>
    <w:p w:rsidR="00043C4D" w:rsidRDefault="00043C4D" w:rsidP="00043C4D">
      <w:pPr>
        <w:ind w:left="360"/>
        <w:rPr>
          <w:w w:val="94"/>
          <w:sz w:val="24"/>
        </w:rPr>
      </w:pPr>
    </w:p>
    <w:p w:rsidR="00043C4D" w:rsidRDefault="00043C4D" w:rsidP="00043C4D">
      <w:pPr>
        <w:ind w:left="360"/>
        <w:rPr>
          <w:w w:val="94"/>
          <w:sz w:val="24"/>
        </w:rPr>
      </w:pPr>
    </w:p>
    <w:p w:rsidR="00043C4D" w:rsidRPr="00043C4D" w:rsidRDefault="00043C4D" w:rsidP="00043C4D">
      <w:pPr>
        <w:ind w:left="360"/>
        <w:rPr>
          <w:w w:val="94"/>
          <w:sz w:val="24"/>
        </w:rPr>
      </w:pPr>
    </w:p>
    <w:p w:rsidR="00043C4D" w:rsidRPr="00043C4D" w:rsidRDefault="00043C4D" w:rsidP="00043C4D">
      <w:pPr>
        <w:ind w:left="360"/>
        <w:rPr>
          <w:w w:val="94"/>
          <w:sz w:val="24"/>
        </w:rPr>
      </w:pPr>
    </w:p>
    <w:p w:rsidR="00043C4D" w:rsidRPr="00043C4D" w:rsidRDefault="00043C4D" w:rsidP="00043C4D">
      <w:pPr>
        <w:ind w:left="360"/>
        <w:rPr>
          <w:w w:val="94"/>
          <w:sz w:val="24"/>
        </w:rPr>
      </w:pPr>
    </w:p>
    <w:p w:rsidR="00043C4D" w:rsidRPr="00043C4D" w:rsidRDefault="00043C4D" w:rsidP="00043C4D">
      <w:pPr>
        <w:ind w:left="360"/>
        <w:rPr>
          <w:i/>
          <w:w w:val="94"/>
          <w:sz w:val="20"/>
        </w:rPr>
      </w:pPr>
    </w:p>
    <w:p w:rsidR="00C24D50" w:rsidRDefault="00C24D50">
      <w:pPr>
        <w:rPr>
          <w:sz w:val="20"/>
        </w:rPr>
      </w:pPr>
    </w:p>
    <w:p w:rsidR="00C24D50" w:rsidRDefault="00C24D50">
      <w:pPr>
        <w:rPr>
          <w:sz w:val="20"/>
        </w:rPr>
      </w:pPr>
    </w:p>
    <w:p w:rsidR="00317633" w:rsidRDefault="00317633">
      <w:pPr>
        <w:rPr>
          <w:sz w:val="20"/>
        </w:rPr>
      </w:pPr>
    </w:p>
    <w:p w:rsidR="00CF41A0" w:rsidRDefault="00CF41A0">
      <w:pPr>
        <w:rPr>
          <w:rFonts w:ascii="Tahoma" w:eastAsia="Tahoma" w:hAnsi="Tahoma" w:cs="Tahoma"/>
          <w:sz w:val="28"/>
          <w:szCs w:val="28"/>
        </w:rPr>
      </w:pPr>
      <w:r>
        <w:br w:type="page"/>
      </w:r>
    </w:p>
    <w:p w:rsidR="00317633" w:rsidRDefault="00317633" w:rsidP="00317633">
      <w:pPr>
        <w:pStyle w:val="Titre2"/>
        <w:numPr>
          <w:ilvl w:val="1"/>
          <w:numId w:val="4"/>
        </w:numPr>
      </w:pPr>
      <w:bookmarkStart w:id="10" w:name="_Toc68601691"/>
      <w:r>
        <w:lastRenderedPageBreak/>
        <w:t>Résultats de l’étude 2</w:t>
      </w:r>
      <w:r w:rsidR="00572E30">
        <w:t> : Influence du débit</w:t>
      </w:r>
      <w:bookmarkEnd w:id="10"/>
    </w:p>
    <w:p w:rsidR="00317633" w:rsidRDefault="00317633">
      <w:pPr>
        <w:rPr>
          <w:sz w:val="20"/>
        </w:rPr>
      </w:pPr>
    </w:p>
    <w:p w:rsidR="003F51C1" w:rsidRDefault="003F51C1" w:rsidP="003F51C1">
      <w:pPr>
        <w:pStyle w:val="Titre3"/>
        <w:numPr>
          <w:ilvl w:val="2"/>
          <w:numId w:val="4"/>
        </w:numPr>
        <w:rPr>
          <w:w w:val="94"/>
        </w:rPr>
      </w:pPr>
      <w:bookmarkStart w:id="11" w:name="_Toc68601692"/>
      <w:r>
        <w:rPr>
          <w:w w:val="94"/>
        </w:rPr>
        <w:t>Détermination du coefficient de performance à partir des mesures expérimentales</w:t>
      </w:r>
      <w:bookmarkEnd w:id="11"/>
    </w:p>
    <w:p w:rsidR="0035038D" w:rsidRDefault="0035038D" w:rsidP="0035038D">
      <w:pPr>
        <w:ind w:firstLine="360"/>
        <w:rPr>
          <w:i/>
          <w:w w:val="94"/>
          <w:sz w:val="20"/>
        </w:rPr>
      </w:pPr>
    </w:p>
    <w:p w:rsidR="0035038D" w:rsidRDefault="0035038D" w:rsidP="0035038D">
      <w:pPr>
        <w:ind w:firstLine="360"/>
        <w:rPr>
          <w:i/>
          <w:w w:val="94"/>
          <w:sz w:val="20"/>
        </w:rPr>
      </w:pPr>
      <w:r w:rsidRPr="008749E6">
        <w:rPr>
          <w:i/>
          <w:w w:val="94"/>
          <w:sz w:val="20"/>
        </w:rPr>
        <w:t>Cette section devra comprendre les éléments suivants :</w:t>
      </w:r>
    </w:p>
    <w:p w:rsidR="0055556A" w:rsidRDefault="0035038D" w:rsidP="0055556A">
      <w:pPr>
        <w:pStyle w:val="Paragraphedeliste"/>
        <w:numPr>
          <w:ilvl w:val="0"/>
          <w:numId w:val="3"/>
        </w:numPr>
        <w:rPr>
          <w:i/>
          <w:w w:val="94"/>
          <w:sz w:val="20"/>
        </w:rPr>
      </w:pPr>
      <w:r>
        <w:rPr>
          <w:i/>
          <w:w w:val="94"/>
          <w:sz w:val="20"/>
        </w:rPr>
        <w:t xml:space="preserve">Tableau des mesures </w:t>
      </w:r>
      <w:r w:rsidRPr="00317633">
        <w:rPr>
          <w:i/>
          <w:w w:val="94"/>
          <w:sz w:val="20"/>
        </w:rPr>
        <w:t>(+ incertitudes)</w:t>
      </w:r>
      <w:r>
        <w:rPr>
          <w:i/>
          <w:w w:val="94"/>
          <w:sz w:val="20"/>
        </w:rPr>
        <w:t> ;</w:t>
      </w:r>
    </w:p>
    <w:p w:rsidR="0035038D" w:rsidRDefault="0035038D" w:rsidP="0055556A">
      <w:pPr>
        <w:pStyle w:val="Paragraphedeliste"/>
        <w:numPr>
          <w:ilvl w:val="0"/>
          <w:numId w:val="3"/>
        </w:numPr>
        <w:rPr>
          <w:i/>
          <w:w w:val="94"/>
          <w:sz w:val="20"/>
        </w:rPr>
      </w:pPr>
      <w:r w:rsidRPr="0055556A">
        <w:rPr>
          <w:i/>
          <w:w w:val="94"/>
          <w:sz w:val="20"/>
        </w:rPr>
        <w:t xml:space="preserve">Etablissement des expressions des grandeurs </w:t>
      </w:r>
      <w:r w:rsidR="0055556A" w:rsidRPr="0055556A">
        <w:rPr>
          <w:i/>
          <w:w w:val="94"/>
          <w:sz w:val="20"/>
        </w:rPr>
        <w:t>calculées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f</m:t>
            </m:r>
          </m:sub>
        </m:sSub>
      </m:oMath>
      <w:r w:rsidR="0055556A">
        <w:rPr>
          <w:rFonts w:ascii="Times New Roman" w:hAnsi="Times New Roman" w:cs="Times New Roman"/>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c</m:t>
            </m:r>
          </m:sub>
        </m:sSub>
      </m:oMath>
      <w:r w:rsidRPr="0055556A">
        <w:rPr>
          <w:i/>
          <w:w w:val="94"/>
          <w:sz w:val="20"/>
        </w:rPr>
        <w:t xml:space="preserve">, </w:t>
      </w:r>
      <w:r w:rsidR="0055556A" w:rsidRPr="0055556A">
        <w:rPr>
          <w:rFonts w:ascii="Cambria" w:hAnsi="Cambria" w:cs="Cambria"/>
          <w:i/>
        </w:rPr>
        <w:t>Ẇ</w:t>
      </w:r>
      <w:r w:rsidRPr="0055556A">
        <w:rPr>
          <w:i/>
          <w:w w:val="94"/>
          <w:sz w:val="20"/>
        </w:rPr>
        <w:t>)</w:t>
      </w:r>
      <w:r w:rsidR="0055556A">
        <w:rPr>
          <w:i/>
          <w:w w:val="94"/>
          <w:sz w:val="20"/>
        </w:rPr>
        <w:t> ;</w:t>
      </w:r>
    </w:p>
    <w:p w:rsidR="000B2FC5" w:rsidRPr="000B2FC5" w:rsidRDefault="000B2FC5" w:rsidP="000B2FC5">
      <w:pPr>
        <w:pStyle w:val="Paragraphedeliste"/>
        <w:numPr>
          <w:ilvl w:val="0"/>
          <w:numId w:val="3"/>
        </w:numPr>
        <w:rPr>
          <w:w w:val="94"/>
          <w:sz w:val="24"/>
        </w:rPr>
      </w:pPr>
      <w:r w:rsidRPr="003F51C1">
        <w:rPr>
          <w:i/>
          <w:w w:val="94"/>
          <w:sz w:val="20"/>
        </w:rPr>
        <w:t>Graphiques mettant en avant les résultats</w:t>
      </w:r>
      <w:r>
        <w:rPr>
          <w:i/>
          <w:w w:val="94"/>
          <w:sz w:val="20"/>
        </w:rPr>
        <w:t xml:space="preserve"> (</w:t>
      </w:r>
      <w:r w:rsidR="00E02DE6" w:rsidRPr="0055556A">
        <w:rPr>
          <w:rFonts w:ascii="Cambria" w:hAnsi="Cambria" w:cs="Cambria"/>
          <w:i/>
        </w:rPr>
        <w:t>Ẇ</w:t>
      </w:r>
      <w:r w:rsidR="00E02DE6">
        <w:rPr>
          <w:i/>
          <w:w w:val="94"/>
          <w:sz w:val="20"/>
        </w:rPr>
        <w:t xml:space="preserve"> </w:t>
      </w:r>
      <w:r>
        <w:rPr>
          <w:i/>
          <w:w w:val="94"/>
          <w:sz w:val="20"/>
        </w:rPr>
        <w:t>=f(</w:t>
      </w:r>
      <m:oMath>
        <m:acc>
          <m:accPr>
            <m:chr m:val="̇"/>
            <m:ctrlPr>
              <w:rPr>
                <w:rFonts w:ascii="Cambria Math" w:hAnsi="Cambria Math"/>
                <w:i/>
                <w:w w:val="94"/>
                <w:sz w:val="20"/>
              </w:rPr>
            </m:ctrlPr>
          </m:accPr>
          <m:e>
            <m:r>
              <w:rPr>
                <w:rFonts w:ascii="Cambria Math" w:hAnsi="Cambria Math"/>
                <w:w w:val="94"/>
                <w:sz w:val="20"/>
              </w:rPr>
              <m:t>m</m:t>
            </m:r>
          </m:e>
        </m:acc>
      </m:oMath>
      <w:r>
        <w:rPr>
          <w:i/>
          <w:w w:val="94"/>
          <w:sz w:val="20"/>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f</m:t>
            </m:r>
          </m:sub>
        </m:sSub>
      </m:oMath>
      <w:r>
        <w:rPr>
          <w:i/>
          <w:w w:val="94"/>
          <w:sz w:val="20"/>
        </w:rPr>
        <w:t>=f(</w:t>
      </w:r>
      <m:oMath>
        <m:acc>
          <m:accPr>
            <m:chr m:val="̇"/>
            <m:ctrlPr>
              <w:rPr>
                <w:rFonts w:ascii="Cambria Math" w:hAnsi="Cambria Math"/>
                <w:i/>
                <w:w w:val="94"/>
                <w:sz w:val="20"/>
              </w:rPr>
            </m:ctrlPr>
          </m:accPr>
          <m:e>
            <m:r>
              <w:rPr>
                <w:rFonts w:ascii="Cambria Math" w:hAnsi="Cambria Math"/>
                <w:w w:val="94"/>
                <w:sz w:val="20"/>
              </w:rPr>
              <m:t>m</m:t>
            </m:r>
          </m:e>
        </m:acc>
      </m:oMath>
      <w:r>
        <w:rPr>
          <w:i/>
          <w:w w:val="94"/>
          <w:sz w:val="20"/>
        </w:rPr>
        <w:t xml:space="preserve">),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Q</m:t>
                </m:r>
              </m:e>
            </m:acc>
          </m:e>
          <m:sub>
            <m:r>
              <w:rPr>
                <w:rFonts w:ascii="Cambria Math" w:hAnsi="Cambria Math" w:cs="Times New Roman"/>
              </w:rPr>
              <m:t>c</m:t>
            </m:r>
          </m:sub>
        </m:sSub>
      </m:oMath>
      <w:r>
        <w:rPr>
          <w:i/>
          <w:w w:val="94"/>
          <w:sz w:val="20"/>
        </w:rPr>
        <w:t>=f(</w:t>
      </w:r>
      <w:r w:rsidR="00E02DE6" w:rsidRPr="0055556A">
        <w:rPr>
          <w:rFonts w:ascii="Cambria" w:hAnsi="Cambria" w:cs="Cambria"/>
          <w:i/>
        </w:rPr>
        <w:t>Ẇ</w:t>
      </w:r>
      <w:r>
        <w:rPr>
          <w:i/>
          <w:w w:val="94"/>
          <w:sz w:val="20"/>
        </w:rPr>
        <w:t>), Efficacité=f(</w:t>
      </w:r>
      <m:oMath>
        <m:acc>
          <m:accPr>
            <m:chr m:val="̇"/>
            <m:ctrlPr>
              <w:rPr>
                <w:rFonts w:ascii="Cambria Math" w:hAnsi="Cambria Math"/>
                <w:i/>
                <w:w w:val="94"/>
                <w:sz w:val="20"/>
              </w:rPr>
            </m:ctrlPr>
          </m:accPr>
          <m:e>
            <m:r>
              <w:rPr>
                <w:rFonts w:ascii="Cambria Math" w:hAnsi="Cambria Math"/>
                <w:w w:val="94"/>
                <w:sz w:val="20"/>
              </w:rPr>
              <m:t>m</m:t>
            </m:r>
          </m:e>
        </m:acc>
      </m:oMath>
      <w:r>
        <w:rPr>
          <w:i/>
          <w:w w:val="94"/>
          <w:sz w:val="20"/>
        </w:rPr>
        <w:t>)) ;</w:t>
      </w:r>
    </w:p>
    <w:p w:rsidR="0055556A" w:rsidRPr="0055556A" w:rsidRDefault="0055556A" w:rsidP="0055556A">
      <w:pPr>
        <w:pStyle w:val="Paragraphedeliste"/>
        <w:numPr>
          <w:ilvl w:val="0"/>
          <w:numId w:val="3"/>
        </w:numPr>
        <w:rPr>
          <w:i/>
          <w:w w:val="94"/>
          <w:sz w:val="20"/>
        </w:rPr>
      </w:pPr>
      <w:r>
        <w:rPr>
          <w:i/>
          <w:w w:val="94"/>
          <w:sz w:val="20"/>
        </w:rPr>
        <w:t>Calcul du coefficient de performance</w:t>
      </w:r>
      <w:r w:rsidR="000B2FC5">
        <w:rPr>
          <w:i/>
          <w:w w:val="94"/>
          <w:sz w:val="20"/>
        </w:rPr>
        <w:t>.</w:t>
      </w:r>
    </w:p>
    <w:p w:rsidR="003F51C1" w:rsidRDefault="003F51C1" w:rsidP="00043C4D">
      <w:pPr>
        <w:rPr>
          <w:w w:val="94"/>
          <w:sz w:val="24"/>
        </w:rPr>
      </w:pPr>
    </w:p>
    <w:p w:rsidR="00131677" w:rsidRDefault="00572E30" w:rsidP="00131677">
      <w:pPr>
        <w:pStyle w:val="Titre4"/>
        <w:numPr>
          <w:ilvl w:val="3"/>
          <w:numId w:val="4"/>
        </w:numPr>
        <w:rPr>
          <w:w w:val="94"/>
        </w:rPr>
      </w:pPr>
      <w:r w:rsidRPr="0035038D">
        <w:rPr>
          <w:w w:val="94"/>
        </w:rPr>
        <w:t>Tableaux de résultats</w:t>
      </w:r>
    </w:p>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Pr="00131677" w:rsidRDefault="00131677" w:rsidP="00131677"/>
    <w:p w:rsidR="00131677" w:rsidRDefault="0035038D" w:rsidP="00131677">
      <w:pPr>
        <w:pStyle w:val="Titre4"/>
        <w:numPr>
          <w:ilvl w:val="3"/>
          <w:numId w:val="4"/>
        </w:numPr>
      </w:pPr>
      <w:r w:rsidRPr="001264C0">
        <w:t xml:space="preserve">Détermination de </w:t>
      </w:r>
      <m:oMath>
        <m:sSub>
          <m:sSubPr>
            <m:ctrlPr>
              <w:rPr>
                <w:rFonts w:ascii="Cambria Math" w:hAnsi="Cambria Math" w:cs="Times New Roman"/>
              </w:rPr>
            </m:ctrlPr>
          </m:sSubPr>
          <m:e>
            <m:acc>
              <m:accPr>
                <m:chr m:val="̇"/>
                <m:ctrlPr>
                  <w:rPr>
                    <w:rFonts w:ascii="Cambria Math" w:hAnsi="Cambria Math" w:cs="Times New Roman"/>
                  </w:rPr>
                </m:ctrlPr>
              </m:accPr>
              <m:e>
                <m:r>
                  <w:rPr>
                    <w:rFonts w:ascii="Cambria Math" w:hAnsi="Cambria Math" w:cs="Times New Roman"/>
                  </w:rPr>
                  <m:t>Q</m:t>
                </m:r>
              </m:e>
            </m:acc>
          </m:e>
          <m:sub>
            <m:r>
              <w:rPr>
                <w:rFonts w:ascii="Cambria Math" w:hAnsi="Cambria Math" w:cs="Times New Roman"/>
              </w:rPr>
              <m:t>f</m:t>
            </m:r>
          </m:sub>
        </m:sSub>
      </m:oMath>
      <w:r w:rsidR="00E02DE6">
        <w:rPr>
          <w:rFonts w:ascii="Times New Roman" w:hAnsi="Times New Roman" w:cs="Times New Roman"/>
        </w:rPr>
        <w:t xml:space="preserve">, </w:t>
      </w:r>
      <m:oMath>
        <m:sSub>
          <m:sSubPr>
            <m:ctrlPr>
              <w:rPr>
                <w:rFonts w:ascii="Cambria Math" w:hAnsi="Cambria Math" w:cs="Times New Roman"/>
              </w:rPr>
            </m:ctrlPr>
          </m:sSubPr>
          <m:e>
            <m:acc>
              <m:accPr>
                <m:chr m:val="̇"/>
                <m:ctrlPr>
                  <w:rPr>
                    <w:rFonts w:ascii="Cambria Math" w:hAnsi="Cambria Math" w:cs="Times New Roman"/>
                  </w:rPr>
                </m:ctrlPr>
              </m:accPr>
              <m:e>
                <m:r>
                  <w:rPr>
                    <w:rFonts w:ascii="Cambria Math" w:hAnsi="Cambria Math" w:cs="Times New Roman"/>
                  </w:rPr>
                  <m:t>Q</m:t>
                </m:r>
              </m:e>
            </m:acc>
          </m:e>
          <m:sub>
            <m:r>
              <w:rPr>
                <w:rFonts w:ascii="Cambria Math" w:hAnsi="Cambria Math" w:cs="Times New Roman"/>
              </w:rPr>
              <m:t>c</m:t>
            </m:r>
          </m:sub>
        </m:sSub>
      </m:oMath>
      <w:r w:rsidR="00E02DE6" w:rsidRPr="0055556A">
        <w:rPr>
          <w:w w:val="94"/>
          <w:sz w:val="20"/>
        </w:rPr>
        <w:t xml:space="preserve">, </w:t>
      </w:r>
      <w:r w:rsidR="00E02DE6" w:rsidRPr="0055556A">
        <w:rPr>
          <w:rFonts w:ascii="Cambria" w:hAnsi="Cambria" w:cs="Cambria"/>
        </w:rPr>
        <w:t>Ẇ</w:t>
      </w:r>
    </w:p>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Pr="00131677" w:rsidRDefault="00131677" w:rsidP="00131677"/>
    <w:p w:rsidR="0035038D" w:rsidRPr="00131677" w:rsidRDefault="0035038D" w:rsidP="00131677">
      <w:pPr>
        <w:pStyle w:val="Titre4"/>
        <w:numPr>
          <w:ilvl w:val="3"/>
          <w:numId w:val="4"/>
        </w:numPr>
        <w:rPr>
          <w:w w:val="94"/>
        </w:rPr>
      </w:pPr>
      <w:r w:rsidRPr="00131677">
        <w:rPr>
          <w:w w:val="94"/>
        </w:rPr>
        <w:t>Détermination du coefficient de performance</w:t>
      </w:r>
    </w:p>
    <w:p w:rsidR="0055556A" w:rsidRDefault="0055556A" w:rsidP="0055556A"/>
    <w:p w:rsidR="0055556A" w:rsidRDefault="0055556A" w:rsidP="0055556A"/>
    <w:p w:rsidR="0055556A" w:rsidRPr="0055556A" w:rsidRDefault="0055556A" w:rsidP="0055556A"/>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35038D" w:rsidRDefault="0035038D" w:rsidP="00043C4D">
      <w:pPr>
        <w:rPr>
          <w:w w:val="94"/>
          <w:sz w:val="24"/>
        </w:rPr>
      </w:pPr>
    </w:p>
    <w:p w:rsidR="0055556A" w:rsidRDefault="0055556A">
      <w:pPr>
        <w:rPr>
          <w:rFonts w:asciiTheme="majorHAnsi" w:eastAsiaTheme="majorEastAsia" w:hAnsiTheme="majorHAnsi" w:cstheme="majorBidi"/>
          <w:color w:val="202F69" w:themeColor="accent1" w:themeShade="7F"/>
          <w:w w:val="94"/>
          <w:sz w:val="24"/>
          <w:szCs w:val="24"/>
        </w:rPr>
      </w:pPr>
    </w:p>
    <w:p w:rsidR="003F51C1" w:rsidRDefault="003F51C1" w:rsidP="003F51C1">
      <w:pPr>
        <w:pStyle w:val="Titre3"/>
        <w:numPr>
          <w:ilvl w:val="2"/>
          <w:numId w:val="4"/>
        </w:numPr>
        <w:rPr>
          <w:w w:val="94"/>
        </w:rPr>
      </w:pPr>
      <w:bookmarkStart w:id="12" w:name="_Toc68601693"/>
      <w:r>
        <w:rPr>
          <w:w w:val="94"/>
        </w:rPr>
        <w:t xml:space="preserve">Détermination du coefficient de performance à partir du diagramme </w:t>
      </w:r>
      <w:proofErr w:type="spellStart"/>
      <w:r>
        <w:rPr>
          <w:w w:val="94"/>
        </w:rPr>
        <w:t>enthalpique</w:t>
      </w:r>
      <w:proofErr w:type="spellEnd"/>
      <w:r w:rsidR="002643D8">
        <w:rPr>
          <w:w w:val="94"/>
        </w:rPr>
        <w:t xml:space="preserve"> (</w:t>
      </w:r>
      <w:r w:rsidR="002643D8" w:rsidRPr="002643D8">
        <w:rPr>
          <w:w w:val="94"/>
        </w:rPr>
        <w:sym w:font="Wingdings" w:char="F0E0"/>
      </w:r>
      <w:r w:rsidR="002643D8">
        <w:rPr>
          <w:w w:val="94"/>
        </w:rPr>
        <w:t xml:space="preserve"> Séance 2)</w:t>
      </w:r>
      <w:bookmarkEnd w:id="12"/>
    </w:p>
    <w:p w:rsidR="003F51C1" w:rsidRPr="003F51C1" w:rsidRDefault="003F51C1" w:rsidP="003F51C1">
      <w:pPr>
        <w:ind w:firstLine="360"/>
        <w:rPr>
          <w:w w:val="94"/>
          <w:sz w:val="24"/>
        </w:rPr>
      </w:pPr>
    </w:p>
    <w:p w:rsidR="003F51C1" w:rsidRDefault="003F51C1" w:rsidP="003F51C1">
      <w:pPr>
        <w:ind w:firstLine="360"/>
        <w:rPr>
          <w:i/>
          <w:w w:val="94"/>
          <w:sz w:val="20"/>
        </w:rPr>
      </w:pPr>
      <w:r w:rsidRPr="008749E6">
        <w:rPr>
          <w:i/>
          <w:w w:val="94"/>
          <w:sz w:val="20"/>
        </w:rPr>
        <w:t>Cette section devra comprendre les éléments suivants :</w:t>
      </w:r>
    </w:p>
    <w:p w:rsidR="003F51C1" w:rsidRDefault="003F51C1" w:rsidP="003F51C1">
      <w:pPr>
        <w:pStyle w:val="Paragraphedeliste"/>
        <w:numPr>
          <w:ilvl w:val="0"/>
          <w:numId w:val="3"/>
        </w:numPr>
        <w:rPr>
          <w:i/>
          <w:w w:val="94"/>
          <w:sz w:val="20"/>
        </w:rPr>
      </w:pPr>
      <w:r>
        <w:rPr>
          <w:i/>
          <w:w w:val="94"/>
          <w:sz w:val="20"/>
        </w:rPr>
        <w:t>Tracé du cycle de Carnot</w:t>
      </w:r>
      <w:r w:rsidR="006220CE">
        <w:rPr>
          <w:i/>
          <w:w w:val="94"/>
          <w:sz w:val="20"/>
        </w:rPr>
        <w:t xml:space="preserve"> pour un cycle réel et idéal dans le diagramme P(h) ;</w:t>
      </w:r>
    </w:p>
    <w:p w:rsidR="000B2FC5" w:rsidRDefault="00FC2AF5" w:rsidP="000B2FC5">
      <w:pPr>
        <w:pStyle w:val="Paragraphedeliste"/>
        <w:numPr>
          <w:ilvl w:val="0"/>
          <w:numId w:val="3"/>
        </w:numPr>
        <w:rPr>
          <w:i/>
          <w:w w:val="94"/>
          <w:sz w:val="20"/>
        </w:rPr>
      </w:pPr>
      <w:r>
        <w:rPr>
          <w:i/>
          <w:w w:val="94"/>
          <w:sz w:val="20"/>
        </w:rPr>
        <w:t>Détail des étapes du cycle</w:t>
      </w:r>
      <w:r w:rsidR="006220CE">
        <w:rPr>
          <w:i/>
          <w:w w:val="94"/>
          <w:sz w:val="20"/>
        </w:rPr>
        <w:t xml:space="preserve"> (nature de la transformation, état du fluide, etc…) </w:t>
      </w:r>
    </w:p>
    <w:p w:rsidR="003F51C1" w:rsidRPr="000B2FC5" w:rsidRDefault="000B2FC5" w:rsidP="000B2FC5">
      <w:pPr>
        <w:pStyle w:val="Paragraphedeliste"/>
        <w:numPr>
          <w:ilvl w:val="0"/>
          <w:numId w:val="3"/>
        </w:numPr>
        <w:rPr>
          <w:i/>
          <w:w w:val="94"/>
          <w:sz w:val="20"/>
        </w:rPr>
      </w:pPr>
      <w:r>
        <w:rPr>
          <w:i/>
          <w:w w:val="94"/>
          <w:sz w:val="20"/>
        </w:rPr>
        <w:t>Détermination</w:t>
      </w:r>
      <w:r w:rsidR="003F51C1" w:rsidRPr="000B2FC5">
        <w:rPr>
          <w:i/>
          <w:w w:val="94"/>
          <w:sz w:val="20"/>
        </w:rPr>
        <w:t xml:space="preserve"> </w:t>
      </w:r>
      <w:r w:rsidRPr="000B2FC5">
        <w:rPr>
          <w:i/>
          <w:w w:val="94"/>
          <w:sz w:val="20"/>
        </w:rPr>
        <w:t xml:space="preserve">de </w:t>
      </w:r>
      <w:proofErr w:type="spellStart"/>
      <w:r w:rsidRPr="000B2FC5">
        <w:rPr>
          <w:rFonts w:cs="Times New Roman"/>
          <w:i/>
          <w:sz w:val="20"/>
        </w:rPr>
        <w:t>q</w:t>
      </w:r>
      <w:r w:rsidR="00E02DE6">
        <w:rPr>
          <w:rFonts w:cs="Times New Roman"/>
          <w:i/>
          <w:sz w:val="20"/>
          <w:vertAlign w:val="subscript"/>
        </w:rPr>
        <w:t>c</w:t>
      </w:r>
      <w:proofErr w:type="spellEnd"/>
      <w:r w:rsidRPr="000B2FC5">
        <w:rPr>
          <w:rFonts w:cs="Times New Roman"/>
          <w:i/>
          <w:sz w:val="20"/>
        </w:rPr>
        <w:t xml:space="preserve">, </w:t>
      </w:r>
      <w:proofErr w:type="spellStart"/>
      <w:r w:rsidRPr="000B2FC5">
        <w:rPr>
          <w:rFonts w:cs="Times New Roman"/>
          <w:i/>
          <w:sz w:val="20"/>
        </w:rPr>
        <w:t>q</w:t>
      </w:r>
      <w:r w:rsidR="00E02DE6">
        <w:rPr>
          <w:rFonts w:cs="Times New Roman"/>
          <w:i/>
          <w:sz w:val="20"/>
          <w:vertAlign w:val="subscript"/>
        </w:rPr>
        <w:t>f</w:t>
      </w:r>
      <w:proofErr w:type="spellEnd"/>
      <w:r w:rsidRPr="000B2FC5">
        <w:rPr>
          <w:rFonts w:cs="Times New Roman"/>
          <w:i/>
          <w:sz w:val="20"/>
        </w:rPr>
        <w:t xml:space="preserve"> et w</w:t>
      </w:r>
      <w:r>
        <w:rPr>
          <w:rFonts w:cs="Times New Roman"/>
          <w:i/>
          <w:sz w:val="20"/>
        </w:rPr>
        <w:t xml:space="preserve"> puis de </w:t>
      </w:r>
      <m:oMath>
        <m:sSub>
          <m:sSubPr>
            <m:ctrlPr>
              <w:rPr>
                <w:rFonts w:ascii="Cambria Math" w:hAnsi="Cambria Math" w:cs="Times New Roman"/>
                <w:i/>
                <w:sz w:val="20"/>
              </w:rPr>
            </m:ctrlPr>
          </m:sSubPr>
          <m:e>
            <m:acc>
              <m:accPr>
                <m:chr m:val="̇"/>
                <m:ctrlPr>
                  <w:rPr>
                    <w:rFonts w:ascii="Cambria Math" w:hAnsi="Cambria Math" w:cs="Times New Roman"/>
                    <w:i/>
                    <w:sz w:val="20"/>
                  </w:rPr>
                </m:ctrlPr>
              </m:accPr>
              <m:e>
                <m:r>
                  <w:rPr>
                    <w:rFonts w:ascii="Cambria Math" w:hAnsi="Cambria Math" w:cs="Times New Roman"/>
                    <w:sz w:val="20"/>
                  </w:rPr>
                  <m:t>Q</m:t>
                </m:r>
              </m:e>
            </m:acc>
          </m:e>
          <m:sub>
            <m:r>
              <w:rPr>
                <w:rFonts w:ascii="Cambria Math" w:hAnsi="Cambria Math" w:cs="Times New Roman"/>
                <w:sz w:val="20"/>
              </w:rPr>
              <m:t>c</m:t>
            </m:r>
          </m:sub>
        </m:sSub>
      </m:oMath>
      <w:r w:rsidRPr="000B2FC5">
        <w:rPr>
          <w:rFonts w:cs="Times New Roman"/>
          <w:i/>
          <w:sz w:val="20"/>
        </w:rPr>
        <w:t xml:space="preserve">, </w:t>
      </w:r>
      <m:oMath>
        <m:sSub>
          <m:sSubPr>
            <m:ctrlPr>
              <w:rPr>
                <w:rFonts w:ascii="Cambria Math" w:hAnsi="Cambria Math" w:cs="Times New Roman"/>
                <w:i/>
                <w:sz w:val="20"/>
              </w:rPr>
            </m:ctrlPr>
          </m:sSubPr>
          <m:e>
            <m:acc>
              <m:accPr>
                <m:chr m:val="̇"/>
                <m:ctrlPr>
                  <w:rPr>
                    <w:rFonts w:ascii="Cambria Math" w:hAnsi="Cambria Math" w:cs="Times New Roman"/>
                    <w:i/>
                    <w:sz w:val="20"/>
                  </w:rPr>
                </m:ctrlPr>
              </m:accPr>
              <m:e>
                <m:r>
                  <w:rPr>
                    <w:rFonts w:ascii="Cambria Math" w:hAnsi="Cambria Math" w:cs="Times New Roman"/>
                    <w:sz w:val="20"/>
                  </w:rPr>
                  <m:t>Q</m:t>
                </m:r>
              </m:e>
            </m:acc>
          </m:e>
          <m:sub>
            <m:r>
              <w:rPr>
                <w:rFonts w:ascii="Cambria Math" w:hAnsi="Cambria Math" w:cs="Times New Roman"/>
                <w:sz w:val="20"/>
              </w:rPr>
              <m:t>f</m:t>
            </m:r>
          </m:sub>
        </m:sSub>
      </m:oMath>
      <w:r w:rsidRPr="000B2FC5">
        <w:rPr>
          <w:rFonts w:cs="Times New Roman"/>
          <w:i/>
          <w:sz w:val="20"/>
        </w:rPr>
        <w:t xml:space="preserve"> et </w:t>
      </w:r>
      <w:r w:rsidR="007C5E5E" w:rsidRPr="0055556A">
        <w:rPr>
          <w:rFonts w:ascii="Cambria" w:hAnsi="Cambria" w:cs="Cambria"/>
          <w:i/>
        </w:rPr>
        <w:t>Ẇ</w:t>
      </w:r>
      <w:r w:rsidRPr="000B2FC5">
        <w:rPr>
          <w:rFonts w:eastAsiaTheme="minorEastAsia" w:cs="Times New Roman"/>
          <w:i/>
          <w:sz w:val="20"/>
        </w:rPr>
        <w:t>;</w:t>
      </w:r>
    </w:p>
    <w:p w:rsidR="001264C0" w:rsidRDefault="003F51C1" w:rsidP="001264C0">
      <w:pPr>
        <w:pStyle w:val="Paragraphedeliste"/>
        <w:numPr>
          <w:ilvl w:val="0"/>
          <w:numId w:val="3"/>
        </w:numPr>
        <w:rPr>
          <w:i/>
          <w:w w:val="94"/>
          <w:sz w:val="20"/>
        </w:rPr>
      </w:pPr>
      <w:r>
        <w:rPr>
          <w:i/>
          <w:w w:val="94"/>
          <w:sz w:val="20"/>
        </w:rPr>
        <w:t>Calcul du coefficient de performance</w:t>
      </w:r>
      <w:r w:rsidR="001264C0">
        <w:rPr>
          <w:i/>
          <w:w w:val="94"/>
          <w:sz w:val="20"/>
        </w:rPr>
        <w:t> ;</w:t>
      </w:r>
    </w:p>
    <w:p w:rsidR="00043C4D" w:rsidRPr="00C7591F" w:rsidRDefault="001264C0" w:rsidP="00043C4D">
      <w:pPr>
        <w:pStyle w:val="Paragraphedeliste"/>
        <w:numPr>
          <w:ilvl w:val="0"/>
          <w:numId w:val="3"/>
        </w:numPr>
        <w:rPr>
          <w:i/>
          <w:w w:val="94"/>
          <w:sz w:val="20"/>
        </w:rPr>
      </w:pPr>
      <w:r>
        <w:rPr>
          <w:i/>
          <w:w w:val="94"/>
          <w:sz w:val="20"/>
        </w:rPr>
        <w:t>Calcul du rendement isentropique du compresseur.</w:t>
      </w:r>
    </w:p>
    <w:p w:rsidR="00043C4D" w:rsidRDefault="00043C4D" w:rsidP="00043C4D">
      <w:pPr>
        <w:rPr>
          <w:w w:val="94"/>
          <w:sz w:val="24"/>
        </w:rPr>
      </w:pPr>
    </w:p>
    <w:p w:rsidR="002643D8" w:rsidRDefault="001264C0" w:rsidP="007A5FD6">
      <w:pPr>
        <w:pStyle w:val="Titre4"/>
        <w:numPr>
          <w:ilvl w:val="3"/>
          <w:numId w:val="4"/>
        </w:numPr>
        <w:rPr>
          <w:w w:val="94"/>
        </w:rPr>
      </w:pPr>
      <w:r>
        <w:rPr>
          <w:w w:val="94"/>
        </w:rPr>
        <w:t>Tracé d’un cycle réel et idéal</w:t>
      </w:r>
      <w:r w:rsidR="002643D8">
        <w:rPr>
          <w:w w:val="94"/>
        </w:rPr>
        <w:t xml:space="preserve"> (</w:t>
      </w:r>
      <w:r w:rsidR="002643D8" w:rsidRPr="002643D8">
        <w:rPr>
          <w:w w:val="94"/>
        </w:rPr>
        <w:sym w:font="Wingdings" w:char="F0E0"/>
      </w:r>
      <w:r w:rsidR="002643D8">
        <w:rPr>
          <w:w w:val="94"/>
        </w:rPr>
        <w:t xml:space="preserve"> Séance 2)</w:t>
      </w:r>
    </w:p>
    <w:p w:rsidR="00131677" w:rsidRDefault="00131677" w:rsidP="002643D8">
      <w:pPr>
        <w:pStyle w:val="Titre4"/>
        <w:rPr>
          <w:w w:val="94"/>
        </w:rPr>
      </w:pPr>
    </w:p>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Pr="00131677" w:rsidRDefault="00131677" w:rsidP="00131677"/>
    <w:p w:rsidR="002643D8" w:rsidRDefault="00131677" w:rsidP="007A5FD6">
      <w:pPr>
        <w:pStyle w:val="Titre4"/>
        <w:numPr>
          <w:ilvl w:val="3"/>
          <w:numId w:val="4"/>
        </w:numPr>
        <w:rPr>
          <w:w w:val="94"/>
        </w:rPr>
      </w:pPr>
      <w:r>
        <w:rPr>
          <w:w w:val="94"/>
        </w:rPr>
        <w:t>D</w:t>
      </w:r>
      <w:r w:rsidR="001264C0" w:rsidRPr="001264C0">
        <w:t xml:space="preserve">étermination de </w:t>
      </w:r>
      <w:proofErr w:type="spellStart"/>
      <w:r w:rsidR="007C5E5E" w:rsidRPr="000B2FC5">
        <w:rPr>
          <w:rFonts w:cs="Times New Roman"/>
          <w:sz w:val="20"/>
        </w:rPr>
        <w:t>q</w:t>
      </w:r>
      <w:r w:rsidR="007C5E5E">
        <w:rPr>
          <w:rFonts w:cs="Times New Roman"/>
          <w:i w:val="0"/>
          <w:sz w:val="20"/>
          <w:vertAlign w:val="subscript"/>
        </w:rPr>
        <w:t>c</w:t>
      </w:r>
      <w:proofErr w:type="spellEnd"/>
      <w:r w:rsidR="007C5E5E" w:rsidRPr="000B2FC5">
        <w:rPr>
          <w:rFonts w:cs="Times New Roman"/>
          <w:sz w:val="20"/>
        </w:rPr>
        <w:t xml:space="preserve">, </w:t>
      </w:r>
      <w:proofErr w:type="spellStart"/>
      <w:r w:rsidR="007C5E5E" w:rsidRPr="000B2FC5">
        <w:rPr>
          <w:rFonts w:cs="Times New Roman"/>
          <w:sz w:val="20"/>
        </w:rPr>
        <w:t>q</w:t>
      </w:r>
      <w:r w:rsidR="007C5E5E">
        <w:rPr>
          <w:rFonts w:cs="Times New Roman"/>
          <w:i w:val="0"/>
          <w:sz w:val="20"/>
          <w:vertAlign w:val="subscript"/>
        </w:rPr>
        <w:t>f</w:t>
      </w:r>
      <w:proofErr w:type="spellEnd"/>
      <w:r w:rsidR="007C5E5E" w:rsidRPr="000B2FC5">
        <w:rPr>
          <w:rFonts w:cs="Times New Roman"/>
          <w:sz w:val="20"/>
        </w:rPr>
        <w:t xml:space="preserve"> et w</w:t>
      </w:r>
      <w:r w:rsidR="007C5E5E">
        <w:rPr>
          <w:rFonts w:cs="Times New Roman"/>
          <w:sz w:val="20"/>
        </w:rPr>
        <w:t xml:space="preserve"> puis de </w:t>
      </w:r>
      <m:oMath>
        <m:sSub>
          <m:sSubPr>
            <m:ctrlPr>
              <w:rPr>
                <w:rFonts w:ascii="Cambria Math" w:hAnsi="Cambria Math" w:cs="Times New Roman"/>
                <w:sz w:val="20"/>
              </w:rPr>
            </m:ctrlPr>
          </m:sSubPr>
          <m:e>
            <m:acc>
              <m:accPr>
                <m:chr m:val="̇"/>
                <m:ctrlPr>
                  <w:rPr>
                    <w:rFonts w:ascii="Cambria Math" w:hAnsi="Cambria Math" w:cs="Times New Roman"/>
                    <w:sz w:val="20"/>
                  </w:rPr>
                </m:ctrlPr>
              </m:accPr>
              <m:e>
                <m:r>
                  <w:rPr>
                    <w:rFonts w:ascii="Cambria Math" w:hAnsi="Cambria Math" w:cs="Times New Roman"/>
                    <w:sz w:val="20"/>
                  </w:rPr>
                  <m:t>Q</m:t>
                </m:r>
              </m:e>
            </m:acc>
          </m:e>
          <m:sub>
            <m:r>
              <m:rPr>
                <m:sty m:val="p"/>
              </m:rPr>
              <w:rPr>
                <w:rFonts w:ascii="Cambria Math" w:hAnsi="Cambria Math" w:cs="Times New Roman"/>
                <w:sz w:val="20"/>
              </w:rPr>
              <m:t>c</m:t>
            </m:r>
          </m:sub>
        </m:sSub>
      </m:oMath>
      <w:r w:rsidR="007C5E5E" w:rsidRPr="000B2FC5">
        <w:rPr>
          <w:rFonts w:cs="Times New Roman"/>
          <w:sz w:val="20"/>
        </w:rPr>
        <w:t xml:space="preserve">, </w:t>
      </w:r>
      <m:oMath>
        <m:sSub>
          <m:sSubPr>
            <m:ctrlPr>
              <w:rPr>
                <w:rFonts w:ascii="Cambria Math" w:hAnsi="Cambria Math" w:cs="Times New Roman"/>
                <w:sz w:val="20"/>
              </w:rPr>
            </m:ctrlPr>
          </m:sSubPr>
          <m:e>
            <m:acc>
              <m:accPr>
                <m:chr m:val="̇"/>
                <m:ctrlPr>
                  <w:rPr>
                    <w:rFonts w:ascii="Cambria Math" w:hAnsi="Cambria Math" w:cs="Times New Roman"/>
                    <w:sz w:val="20"/>
                  </w:rPr>
                </m:ctrlPr>
              </m:accPr>
              <m:e>
                <m:r>
                  <w:rPr>
                    <w:rFonts w:ascii="Cambria Math" w:hAnsi="Cambria Math" w:cs="Times New Roman"/>
                    <w:sz w:val="20"/>
                  </w:rPr>
                  <m:t>Q</m:t>
                </m:r>
              </m:e>
            </m:acc>
          </m:e>
          <m:sub>
            <m:r>
              <m:rPr>
                <m:sty m:val="p"/>
              </m:rPr>
              <w:rPr>
                <w:rFonts w:ascii="Cambria Math" w:hAnsi="Cambria Math" w:cs="Times New Roman"/>
                <w:sz w:val="20"/>
              </w:rPr>
              <m:t>f</m:t>
            </m:r>
          </m:sub>
        </m:sSub>
      </m:oMath>
      <w:r w:rsidR="007C5E5E" w:rsidRPr="000B2FC5">
        <w:rPr>
          <w:rFonts w:cs="Times New Roman"/>
          <w:sz w:val="20"/>
        </w:rPr>
        <w:t xml:space="preserve"> et </w:t>
      </w:r>
      <w:r w:rsidR="007C5E5E" w:rsidRPr="0055556A">
        <w:rPr>
          <w:rFonts w:ascii="Cambria" w:hAnsi="Cambria" w:cs="Cambria"/>
        </w:rPr>
        <w:t>Ẇ</w:t>
      </w:r>
      <w:r w:rsidR="007C5E5E">
        <w:rPr>
          <w:w w:val="94"/>
        </w:rPr>
        <w:t xml:space="preserve"> </w:t>
      </w:r>
      <w:r w:rsidR="002643D8">
        <w:rPr>
          <w:w w:val="94"/>
        </w:rPr>
        <w:t>(</w:t>
      </w:r>
      <w:r w:rsidR="002643D8" w:rsidRPr="002643D8">
        <w:rPr>
          <w:w w:val="94"/>
        </w:rPr>
        <w:sym w:font="Wingdings" w:char="F0E0"/>
      </w:r>
      <w:r w:rsidR="002643D8">
        <w:rPr>
          <w:w w:val="94"/>
        </w:rPr>
        <w:t xml:space="preserve"> Séance 2)</w:t>
      </w:r>
    </w:p>
    <w:p w:rsidR="00131677" w:rsidRDefault="00131677" w:rsidP="007A5FD6">
      <w:pPr>
        <w:pStyle w:val="Titre4"/>
        <w:rPr>
          <w:w w:val="94"/>
        </w:rPr>
      </w:pPr>
    </w:p>
    <w:p w:rsidR="007A5FD6" w:rsidRDefault="007A5FD6" w:rsidP="007A5FD6"/>
    <w:p w:rsidR="007A5FD6" w:rsidRDefault="007A5FD6" w:rsidP="007A5FD6"/>
    <w:p w:rsidR="007A5FD6" w:rsidRPr="007A5FD6" w:rsidRDefault="007A5FD6" w:rsidP="007A5FD6"/>
    <w:p w:rsidR="00131677" w:rsidRDefault="00131677" w:rsidP="00131677"/>
    <w:p w:rsidR="00131677" w:rsidRDefault="00131677" w:rsidP="00131677"/>
    <w:p w:rsidR="00131677" w:rsidRDefault="00131677" w:rsidP="00131677"/>
    <w:p w:rsidR="00131677" w:rsidRDefault="000B2FC5" w:rsidP="007A5FD6">
      <w:pPr>
        <w:pStyle w:val="Titre4"/>
        <w:numPr>
          <w:ilvl w:val="3"/>
          <w:numId w:val="4"/>
        </w:numPr>
        <w:rPr>
          <w:w w:val="94"/>
        </w:rPr>
      </w:pPr>
      <w:r w:rsidRPr="00131677">
        <w:rPr>
          <w:w w:val="94"/>
        </w:rPr>
        <w:t>Détermination du coefficient de performance</w:t>
      </w:r>
      <w:r w:rsidR="007A5FD6">
        <w:rPr>
          <w:w w:val="94"/>
        </w:rPr>
        <w:t xml:space="preserve"> (</w:t>
      </w:r>
      <w:r w:rsidR="007A5FD6" w:rsidRPr="002643D8">
        <w:rPr>
          <w:w w:val="94"/>
        </w:rPr>
        <w:sym w:font="Wingdings" w:char="F0E0"/>
      </w:r>
      <w:r w:rsidR="007A5FD6">
        <w:rPr>
          <w:w w:val="94"/>
        </w:rPr>
        <w:t xml:space="preserve"> Séance 2)</w:t>
      </w:r>
    </w:p>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Default="00131677" w:rsidP="00131677"/>
    <w:p w:rsidR="00131677" w:rsidRPr="00131677" w:rsidRDefault="00131677" w:rsidP="00131677"/>
    <w:p w:rsidR="001264C0" w:rsidRPr="00131677" w:rsidRDefault="001264C0" w:rsidP="007A5FD6">
      <w:pPr>
        <w:pStyle w:val="Titre4"/>
        <w:numPr>
          <w:ilvl w:val="3"/>
          <w:numId w:val="4"/>
        </w:numPr>
        <w:rPr>
          <w:w w:val="94"/>
        </w:rPr>
      </w:pPr>
      <w:r w:rsidRPr="00131677">
        <w:rPr>
          <w:w w:val="94"/>
        </w:rPr>
        <w:t>Détermination du rendement isentropique du compresseur</w:t>
      </w:r>
      <w:r w:rsidR="007A5FD6">
        <w:rPr>
          <w:w w:val="94"/>
        </w:rPr>
        <w:t xml:space="preserve"> (</w:t>
      </w:r>
      <w:r w:rsidR="007A5FD6" w:rsidRPr="002643D8">
        <w:rPr>
          <w:w w:val="94"/>
        </w:rPr>
        <w:sym w:font="Wingdings" w:char="F0E0"/>
      </w:r>
      <w:r w:rsidR="007A5FD6">
        <w:rPr>
          <w:w w:val="94"/>
        </w:rPr>
        <w:t xml:space="preserve"> Séance 2)</w:t>
      </w:r>
    </w:p>
    <w:p w:rsidR="001264C0" w:rsidRPr="00043C4D" w:rsidRDefault="001264C0" w:rsidP="00043C4D">
      <w:pPr>
        <w:rPr>
          <w:w w:val="94"/>
          <w:sz w:val="24"/>
        </w:rPr>
        <w:sectPr w:rsidR="001264C0" w:rsidRPr="00043C4D" w:rsidSect="00F704F4">
          <w:pgSz w:w="11920" w:h="16860"/>
          <w:pgMar w:top="1600" w:right="760" w:bottom="1300" w:left="1300" w:header="0" w:footer="1113" w:gutter="0"/>
          <w:cols w:space="720"/>
          <w:docGrid w:linePitch="299"/>
        </w:sectPr>
      </w:pPr>
    </w:p>
    <w:p w:rsidR="000A5D24" w:rsidRDefault="000A3181" w:rsidP="007A5FD6">
      <w:pPr>
        <w:pStyle w:val="Titre1"/>
        <w:numPr>
          <w:ilvl w:val="0"/>
          <w:numId w:val="4"/>
        </w:numPr>
      </w:pPr>
      <w:bookmarkStart w:id="13" w:name="_Toc68601694"/>
      <w:r>
        <w:lastRenderedPageBreak/>
        <w:t>Discussion</w:t>
      </w:r>
      <w:bookmarkEnd w:id="13"/>
    </w:p>
    <w:p w:rsidR="00104CD7" w:rsidRPr="00104CD7" w:rsidRDefault="00104CD7">
      <w:pPr>
        <w:pStyle w:val="Corpsdetexte"/>
        <w:spacing w:before="165" w:line="254" w:lineRule="auto"/>
        <w:ind w:left="117" w:right="400" w:firstLine="351"/>
        <w:rPr>
          <w:i/>
          <w:w w:val="94"/>
          <w:sz w:val="20"/>
        </w:rPr>
      </w:pPr>
      <w:r>
        <w:rPr>
          <w:i/>
          <w:w w:val="94"/>
          <w:sz w:val="20"/>
        </w:rPr>
        <w:t xml:space="preserve">Dans la section Discussion, l’auteur doit faire preuve d’une bonne capacité d’intégration des résultats et des idées d’une part, et d’une bonne profondeur et rigueur d’analyse et d’interprétation d’autre part. C’est dans cette section que l’auteur analyse et interprète ces résultats à la lumière des connaissances acquissent en cours ou lors de la préparation du T.P. La recherche de la littérature scientifique à cette fin est encouragée dès la première année d’études à l’ENIT ; à partir de la deuxième année, elle constitue un élément très favorable d’un bon rapport de T.P. </w:t>
      </w:r>
    </w:p>
    <w:p w:rsidR="00104CD7" w:rsidRDefault="00104CD7">
      <w:pPr>
        <w:pStyle w:val="Corpsdetexte"/>
        <w:spacing w:before="165" w:line="254" w:lineRule="auto"/>
        <w:ind w:left="117" w:right="400" w:firstLine="351"/>
        <w:rPr>
          <w:w w:val="94"/>
        </w:rPr>
      </w:pPr>
    </w:p>
    <w:p w:rsidR="00104CD7" w:rsidRDefault="003F51C1" w:rsidP="00A56E96">
      <w:pPr>
        <w:pStyle w:val="Titre2"/>
        <w:numPr>
          <w:ilvl w:val="1"/>
          <w:numId w:val="4"/>
        </w:numPr>
        <w:rPr>
          <w:w w:val="94"/>
        </w:rPr>
      </w:pPr>
      <w:bookmarkStart w:id="14" w:name="_Toc68601695"/>
      <w:r>
        <w:rPr>
          <w:w w:val="94"/>
        </w:rPr>
        <w:t xml:space="preserve">Discussion de </w:t>
      </w:r>
      <w:bookmarkEnd w:id="14"/>
      <w:r w:rsidR="007C5E5E">
        <w:rPr>
          <w:w w:val="94"/>
        </w:rPr>
        <w:t>la séance 1</w:t>
      </w:r>
    </w:p>
    <w:p w:rsidR="00C347C4" w:rsidRDefault="00C347C4" w:rsidP="00C347C4">
      <w:pPr>
        <w:rPr>
          <w:i/>
          <w:w w:val="94"/>
          <w:sz w:val="20"/>
        </w:rPr>
      </w:pPr>
    </w:p>
    <w:p w:rsidR="00C347C4" w:rsidRDefault="00C347C4" w:rsidP="00C347C4">
      <w:pPr>
        <w:rPr>
          <w:i/>
          <w:w w:val="94"/>
          <w:sz w:val="20"/>
        </w:rPr>
      </w:pPr>
      <w:r w:rsidRPr="008749E6">
        <w:rPr>
          <w:i/>
          <w:w w:val="94"/>
          <w:sz w:val="20"/>
        </w:rPr>
        <w:t>Cette section devra comprendre les éléments suivants :</w:t>
      </w:r>
    </w:p>
    <w:p w:rsidR="00C347C4" w:rsidRDefault="007C5E5E" w:rsidP="00C347C4">
      <w:pPr>
        <w:pStyle w:val="Paragraphedeliste"/>
        <w:numPr>
          <w:ilvl w:val="0"/>
          <w:numId w:val="3"/>
        </w:numPr>
        <w:rPr>
          <w:i/>
          <w:w w:val="94"/>
          <w:sz w:val="20"/>
        </w:rPr>
      </w:pPr>
      <w:r>
        <w:rPr>
          <w:i/>
          <w:w w:val="94"/>
          <w:sz w:val="20"/>
        </w:rPr>
        <w:t>Analyses des graphiques ;</w:t>
      </w:r>
    </w:p>
    <w:p w:rsidR="007C5E5E" w:rsidRDefault="007C5E5E" w:rsidP="00C347C4">
      <w:pPr>
        <w:pStyle w:val="Paragraphedeliste"/>
        <w:numPr>
          <w:ilvl w:val="0"/>
          <w:numId w:val="3"/>
        </w:numPr>
        <w:rPr>
          <w:i/>
          <w:w w:val="94"/>
          <w:sz w:val="20"/>
        </w:rPr>
      </w:pPr>
      <w:r>
        <w:rPr>
          <w:i/>
          <w:w w:val="94"/>
          <w:sz w:val="20"/>
        </w:rPr>
        <w:t>Discussion sur l’influence du paramètre varié sur les performances de la machine ;</w:t>
      </w:r>
    </w:p>
    <w:p w:rsidR="007C5E5E" w:rsidRDefault="007C5E5E" w:rsidP="007C5E5E">
      <w:pPr>
        <w:pStyle w:val="Paragraphedeliste"/>
        <w:numPr>
          <w:ilvl w:val="0"/>
          <w:numId w:val="3"/>
        </w:numPr>
        <w:rPr>
          <w:i/>
          <w:w w:val="94"/>
          <w:sz w:val="20"/>
        </w:rPr>
      </w:pPr>
      <w:r>
        <w:rPr>
          <w:i/>
          <w:w w:val="94"/>
          <w:sz w:val="20"/>
        </w:rPr>
        <w:t>Conclusion sur Efficacité=f((</w:t>
      </w:r>
      <m:oMath>
        <m:acc>
          <m:accPr>
            <m:chr m:val="̇"/>
            <m:ctrlPr>
              <w:rPr>
                <w:rFonts w:ascii="Cambria Math" w:hAnsi="Cambria Math"/>
                <w:i/>
                <w:w w:val="94"/>
                <w:sz w:val="20"/>
              </w:rPr>
            </m:ctrlPr>
          </m:accPr>
          <m:e>
            <m:r>
              <w:rPr>
                <w:rFonts w:ascii="Cambria Math" w:hAnsi="Cambria Math"/>
                <w:w w:val="94"/>
                <w:sz w:val="20"/>
              </w:rPr>
              <m:t>m</m:t>
            </m:r>
          </m:e>
        </m:acc>
      </m:oMath>
      <w:r>
        <w:rPr>
          <w:i/>
          <w:w w:val="94"/>
          <w:sz w:val="20"/>
        </w:rPr>
        <w:t xml:space="preserve">). </w:t>
      </w:r>
    </w:p>
    <w:p w:rsidR="003F51C1" w:rsidRDefault="003F51C1" w:rsidP="003F51C1">
      <w:pPr>
        <w:pStyle w:val="Corpsdetexte"/>
        <w:spacing w:before="165" w:line="254" w:lineRule="auto"/>
        <w:ind w:right="400"/>
        <w:rPr>
          <w:w w:val="94"/>
        </w:rPr>
      </w:pPr>
    </w:p>
    <w:p w:rsidR="003F51C1" w:rsidRDefault="003F51C1" w:rsidP="003F51C1">
      <w:pPr>
        <w:pStyle w:val="Corpsdetexte"/>
        <w:spacing w:before="165" w:line="254" w:lineRule="auto"/>
        <w:ind w:right="400"/>
        <w:rPr>
          <w:w w:val="94"/>
        </w:rPr>
      </w:pPr>
    </w:p>
    <w:p w:rsidR="003F51C1" w:rsidRDefault="003F51C1" w:rsidP="003F51C1">
      <w:pPr>
        <w:pStyle w:val="Corpsdetexte"/>
        <w:spacing w:before="165" w:line="254" w:lineRule="auto"/>
        <w:ind w:right="400"/>
        <w:rPr>
          <w:w w:val="94"/>
        </w:rPr>
      </w:pPr>
    </w:p>
    <w:p w:rsidR="003F51C1" w:rsidRDefault="003F51C1" w:rsidP="003F51C1">
      <w:pPr>
        <w:pStyle w:val="Corpsdetexte"/>
        <w:spacing w:before="165" w:line="254" w:lineRule="auto"/>
        <w:ind w:right="400"/>
        <w:rPr>
          <w:w w:val="94"/>
        </w:rPr>
      </w:pPr>
    </w:p>
    <w:p w:rsidR="003F51C1" w:rsidRDefault="003F51C1" w:rsidP="003F51C1">
      <w:pPr>
        <w:pStyle w:val="Corpsdetexte"/>
        <w:spacing w:before="165" w:line="254" w:lineRule="auto"/>
        <w:ind w:right="400"/>
        <w:rPr>
          <w:w w:val="94"/>
        </w:rPr>
      </w:pPr>
    </w:p>
    <w:p w:rsidR="003F51C1" w:rsidRDefault="003F51C1" w:rsidP="003F51C1">
      <w:pPr>
        <w:pStyle w:val="Corpsdetexte"/>
        <w:spacing w:before="165" w:line="254" w:lineRule="auto"/>
        <w:ind w:right="400"/>
        <w:rPr>
          <w:w w:val="94"/>
        </w:rPr>
      </w:pPr>
    </w:p>
    <w:p w:rsidR="00D74379" w:rsidRDefault="00D74379">
      <w:pPr>
        <w:rPr>
          <w:rFonts w:ascii="Tahoma" w:eastAsia="Tahoma" w:hAnsi="Tahoma" w:cs="Tahoma"/>
          <w:w w:val="94"/>
          <w:sz w:val="28"/>
          <w:szCs w:val="28"/>
        </w:rPr>
      </w:pPr>
      <w:r>
        <w:rPr>
          <w:w w:val="94"/>
        </w:rPr>
        <w:br w:type="page"/>
      </w:r>
    </w:p>
    <w:p w:rsidR="003F51C1" w:rsidRDefault="003F51C1" w:rsidP="00A56E96">
      <w:pPr>
        <w:pStyle w:val="Titre2"/>
        <w:numPr>
          <w:ilvl w:val="1"/>
          <w:numId w:val="4"/>
        </w:numPr>
        <w:rPr>
          <w:w w:val="94"/>
        </w:rPr>
      </w:pPr>
      <w:bookmarkStart w:id="15" w:name="_Toc68601696"/>
      <w:r>
        <w:rPr>
          <w:w w:val="94"/>
        </w:rPr>
        <w:lastRenderedPageBreak/>
        <w:t xml:space="preserve">Discussion de </w:t>
      </w:r>
      <w:r w:rsidR="007C5E5E">
        <w:rPr>
          <w:w w:val="94"/>
        </w:rPr>
        <w:t>la séance 2</w:t>
      </w:r>
      <w:bookmarkStart w:id="16" w:name="_GoBack"/>
      <w:bookmarkEnd w:id="16"/>
      <w:r w:rsidR="002643D8">
        <w:rPr>
          <w:w w:val="94"/>
        </w:rPr>
        <w:t xml:space="preserve"> (</w:t>
      </w:r>
      <w:r w:rsidR="002643D8" w:rsidRPr="002643D8">
        <w:rPr>
          <w:w w:val="94"/>
        </w:rPr>
        <w:sym w:font="Wingdings" w:char="F0E0"/>
      </w:r>
      <w:r w:rsidR="002643D8">
        <w:rPr>
          <w:w w:val="94"/>
        </w:rPr>
        <w:t xml:space="preserve"> Séance 2)</w:t>
      </w:r>
      <w:bookmarkEnd w:id="15"/>
    </w:p>
    <w:p w:rsidR="003F51C1" w:rsidRDefault="003F51C1" w:rsidP="003F51C1">
      <w:pPr>
        <w:pStyle w:val="Titre2"/>
        <w:rPr>
          <w:w w:val="94"/>
        </w:rPr>
      </w:pPr>
    </w:p>
    <w:p w:rsidR="00FC2AF5" w:rsidRDefault="00FC2AF5" w:rsidP="00FC2AF5">
      <w:pPr>
        <w:ind w:firstLine="360"/>
        <w:rPr>
          <w:i/>
          <w:w w:val="94"/>
          <w:sz w:val="20"/>
        </w:rPr>
      </w:pPr>
      <w:r w:rsidRPr="008749E6">
        <w:rPr>
          <w:i/>
          <w:w w:val="94"/>
          <w:sz w:val="20"/>
        </w:rPr>
        <w:t>Cette section devra comprendre les éléments suivants :</w:t>
      </w:r>
    </w:p>
    <w:p w:rsidR="00104CD7" w:rsidRPr="007C5E5E" w:rsidRDefault="007C5E5E" w:rsidP="007C5E5E">
      <w:pPr>
        <w:pStyle w:val="Paragraphedeliste"/>
        <w:numPr>
          <w:ilvl w:val="0"/>
          <w:numId w:val="3"/>
        </w:numPr>
        <w:spacing w:before="165" w:line="254" w:lineRule="auto"/>
        <w:ind w:right="400"/>
        <w:rPr>
          <w:w w:val="94"/>
        </w:rPr>
      </w:pPr>
      <w:r>
        <w:rPr>
          <w:i/>
          <w:w w:val="94"/>
          <w:sz w:val="20"/>
        </w:rPr>
        <w:t>Discussion des résultats issus des deux approches</w:t>
      </w:r>
    </w:p>
    <w:p w:rsidR="000A5D24" w:rsidRDefault="000A5D24">
      <w:pPr>
        <w:pStyle w:val="Corpsdetexte"/>
        <w:spacing w:line="254" w:lineRule="auto"/>
        <w:ind w:left="117" w:right="656"/>
        <w:jc w:val="both"/>
      </w:pPr>
    </w:p>
    <w:p w:rsidR="000A5D24" w:rsidRDefault="000A5D24">
      <w:pPr>
        <w:pStyle w:val="Corpsdetexte"/>
        <w:spacing w:before="2"/>
        <w:rPr>
          <w:sz w:val="30"/>
        </w:rPr>
      </w:pPr>
    </w:p>
    <w:p w:rsidR="00104CD7" w:rsidRDefault="00104CD7">
      <w:pPr>
        <w:rPr>
          <w:rFonts w:ascii="Tahoma" w:eastAsia="Tahoma" w:hAnsi="Tahoma" w:cs="Tahoma"/>
          <w:sz w:val="28"/>
          <w:szCs w:val="28"/>
        </w:rPr>
      </w:pPr>
      <w:r>
        <w:br w:type="page"/>
      </w:r>
    </w:p>
    <w:p w:rsidR="000A5D24" w:rsidRDefault="000A3181" w:rsidP="00A56E96">
      <w:pPr>
        <w:pStyle w:val="Titre1"/>
        <w:numPr>
          <w:ilvl w:val="0"/>
          <w:numId w:val="4"/>
        </w:numPr>
      </w:pPr>
      <w:bookmarkStart w:id="17" w:name="_Toc68601697"/>
      <w:r>
        <w:lastRenderedPageBreak/>
        <w:t>Conclusion</w:t>
      </w:r>
      <w:bookmarkEnd w:id="17"/>
    </w:p>
    <w:p w:rsidR="00104CD7" w:rsidRPr="00104CD7" w:rsidRDefault="00104CD7">
      <w:pPr>
        <w:pStyle w:val="Corpsdetexte"/>
        <w:spacing w:before="165" w:line="254" w:lineRule="auto"/>
        <w:ind w:left="117" w:right="655" w:firstLine="351"/>
        <w:jc w:val="both"/>
        <w:rPr>
          <w:i/>
          <w:w w:val="95"/>
          <w:sz w:val="20"/>
        </w:rPr>
      </w:pPr>
      <w:r>
        <w:rPr>
          <w:i/>
          <w:w w:val="95"/>
          <w:sz w:val="20"/>
        </w:rPr>
        <w:t xml:space="preserve">Dans cette partie, seules les conclusions majeures sont signalées et ceci sans commentaire. </w:t>
      </w:r>
    </w:p>
    <w:p w:rsidR="00104CD7" w:rsidRDefault="00104CD7">
      <w:pPr>
        <w:pStyle w:val="Corpsdetexte"/>
        <w:spacing w:before="165" w:line="254" w:lineRule="auto"/>
        <w:ind w:left="117" w:right="655" w:firstLine="351"/>
        <w:jc w:val="both"/>
        <w:rPr>
          <w:w w:val="95"/>
        </w:rPr>
      </w:pPr>
    </w:p>
    <w:p w:rsidR="000A5D24" w:rsidRDefault="000A5D24" w:rsidP="00104CD7">
      <w:pPr>
        <w:pStyle w:val="Corpsdetexte"/>
        <w:spacing w:line="254" w:lineRule="auto"/>
        <w:ind w:right="657"/>
        <w:jc w:val="both"/>
      </w:pPr>
    </w:p>
    <w:sectPr w:rsidR="000A5D24">
      <w:pgSz w:w="11920" w:h="16860"/>
      <w:pgMar w:top="1600" w:right="760" w:bottom="1300" w:left="1300" w:header="0" w:footer="11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76D" w:rsidRDefault="0046176D">
      <w:r>
        <w:separator/>
      </w:r>
    </w:p>
  </w:endnote>
  <w:endnote w:type="continuationSeparator" w:id="0">
    <w:p w:rsidR="0046176D" w:rsidRDefault="0046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955740"/>
      <w:docPartObj>
        <w:docPartGallery w:val="Page Numbers (Bottom of Page)"/>
        <w:docPartUnique/>
      </w:docPartObj>
    </w:sdtPr>
    <w:sdtEndPr/>
    <w:sdtContent>
      <w:sdt>
        <w:sdtPr>
          <w:id w:val="1728636285"/>
          <w:docPartObj>
            <w:docPartGallery w:val="Page Numbers (Top of Page)"/>
            <w:docPartUnique/>
          </w:docPartObj>
        </w:sdtPr>
        <w:sdtEndPr/>
        <w:sdtContent>
          <w:p w:rsidR="00F704F4" w:rsidRDefault="00F704F4">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7C5E5E">
              <w:rPr>
                <w:b/>
                <w:bCs/>
                <w:noProof/>
              </w:rPr>
              <w:t>15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7C5E5E">
              <w:rPr>
                <w:b/>
                <w:bCs/>
                <w:noProof/>
              </w:rPr>
              <w:t>14</w:t>
            </w:r>
            <w:r>
              <w:rPr>
                <w:b/>
                <w:bCs/>
                <w:sz w:val="24"/>
                <w:szCs w:val="24"/>
              </w:rPr>
              <w:fldChar w:fldCharType="end"/>
            </w:r>
          </w:p>
        </w:sdtContent>
      </w:sdt>
    </w:sdtContent>
  </w:sdt>
  <w:p w:rsidR="00F704F4" w:rsidRDefault="00F704F4">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76D" w:rsidRDefault="0046176D">
      <w:r>
        <w:separator/>
      </w:r>
    </w:p>
  </w:footnote>
  <w:footnote w:type="continuationSeparator" w:id="0">
    <w:p w:rsidR="0046176D" w:rsidRDefault="004617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40E79"/>
    <w:multiLevelType w:val="multilevel"/>
    <w:tmpl w:val="4566B53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66633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023370"/>
    <w:multiLevelType w:val="hybridMultilevel"/>
    <w:tmpl w:val="1D8623C0"/>
    <w:lvl w:ilvl="0" w:tplc="F0FED0A8">
      <w:start w:val="1"/>
      <w:numFmt w:val="decimal"/>
      <w:lvlText w:val="%1."/>
      <w:lvlJc w:val="left"/>
      <w:pPr>
        <w:ind w:left="117" w:hanging="255"/>
      </w:pPr>
      <w:rPr>
        <w:rFonts w:ascii="Georgia" w:eastAsia="Georgia" w:hAnsi="Georgia" w:cs="Georgia" w:hint="default"/>
        <w:w w:val="110"/>
        <w:sz w:val="20"/>
        <w:szCs w:val="20"/>
        <w:lang w:val="fr-FR" w:eastAsia="fr-FR" w:bidi="fr-FR"/>
      </w:rPr>
    </w:lvl>
    <w:lvl w:ilvl="1" w:tplc="376C84C6">
      <w:numFmt w:val="bullet"/>
      <w:lvlText w:val="•"/>
      <w:lvlJc w:val="left"/>
      <w:pPr>
        <w:ind w:left="1093" w:hanging="255"/>
      </w:pPr>
      <w:rPr>
        <w:rFonts w:hint="default"/>
        <w:lang w:val="fr-FR" w:eastAsia="fr-FR" w:bidi="fr-FR"/>
      </w:rPr>
    </w:lvl>
    <w:lvl w:ilvl="2" w:tplc="3EFC9952">
      <w:numFmt w:val="bullet"/>
      <w:lvlText w:val="•"/>
      <w:lvlJc w:val="left"/>
      <w:pPr>
        <w:ind w:left="2067" w:hanging="255"/>
      </w:pPr>
      <w:rPr>
        <w:rFonts w:hint="default"/>
        <w:lang w:val="fr-FR" w:eastAsia="fr-FR" w:bidi="fr-FR"/>
      </w:rPr>
    </w:lvl>
    <w:lvl w:ilvl="3" w:tplc="75E07D10">
      <w:numFmt w:val="bullet"/>
      <w:lvlText w:val="•"/>
      <w:lvlJc w:val="left"/>
      <w:pPr>
        <w:ind w:left="3041" w:hanging="255"/>
      </w:pPr>
      <w:rPr>
        <w:rFonts w:hint="default"/>
        <w:lang w:val="fr-FR" w:eastAsia="fr-FR" w:bidi="fr-FR"/>
      </w:rPr>
    </w:lvl>
    <w:lvl w:ilvl="4" w:tplc="4BCC5188">
      <w:numFmt w:val="bullet"/>
      <w:lvlText w:val="•"/>
      <w:lvlJc w:val="left"/>
      <w:pPr>
        <w:ind w:left="4015" w:hanging="255"/>
      </w:pPr>
      <w:rPr>
        <w:rFonts w:hint="default"/>
        <w:lang w:val="fr-FR" w:eastAsia="fr-FR" w:bidi="fr-FR"/>
      </w:rPr>
    </w:lvl>
    <w:lvl w:ilvl="5" w:tplc="3CEEC580">
      <w:numFmt w:val="bullet"/>
      <w:lvlText w:val="•"/>
      <w:lvlJc w:val="left"/>
      <w:pPr>
        <w:ind w:left="4989" w:hanging="255"/>
      </w:pPr>
      <w:rPr>
        <w:rFonts w:hint="default"/>
        <w:lang w:val="fr-FR" w:eastAsia="fr-FR" w:bidi="fr-FR"/>
      </w:rPr>
    </w:lvl>
    <w:lvl w:ilvl="6" w:tplc="620CE320">
      <w:numFmt w:val="bullet"/>
      <w:lvlText w:val="•"/>
      <w:lvlJc w:val="left"/>
      <w:pPr>
        <w:ind w:left="5962" w:hanging="255"/>
      </w:pPr>
      <w:rPr>
        <w:rFonts w:hint="default"/>
        <w:lang w:val="fr-FR" w:eastAsia="fr-FR" w:bidi="fr-FR"/>
      </w:rPr>
    </w:lvl>
    <w:lvl w:ilvl="7" w:tplc="FD9AC294">
      <w:numFmt w:val="bullet"/>
      <w:lvlText w:val="•"/>
      <w:lvlJc w:val="left"/>
      <w:pPr>
        <w:ind w:left="6936" w:hanging="255"/>
      </w:pPr>
      <w:rPr>
        <w:rFonts w:hint="default"/>
        <w:lang w:val="fr-FR" w:eastAsia="fr-FR" w:bidi="fr-FR"/>
      </w:rPr>
    </w:lvl>
    <w:lvl w:ilvl="8" w:tplc="5CE67B0C">
      <w:numFmt w:val="bullet"/>
      <w:lvlText w:val="•"/>
      <w:lvlJc w:val="left"/>
      <w:pPr>
        <w:ind w:left="7910" w:hanging="255"/>
      </w:pPr>
      <w:rPr>
        <w:rFonts w:hint="default"/>
        <w:lang w:val="fr-FR" w:eastAsia="fr-FR" w:bidi="fr-FR"/>
      </w:rPr>
    </w:lvl>
  </w:abstractNum>
  <w:abstractNum w:abstractNumId="3" w15:restartNumberingAfterBreak="0">
    <w:nsid w:val="20AA49F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E71250"/>
    <w:multiLevelType w:val="hybridMultilevel"/>
    <w:tmpl w:val="8E9C63E4"/>
    <w:lvl w:ilvl="0" w:tplc="0F161352">
      <w:numFmt w:val="bullet"/>
      <w:lvlText w:val="-"/>
      <w:lvlJc w:val="left"/>
      <w:pPr>
        <w:ind w:left="720" w:hanging="360"/>
      </w:pPr>
      <w:rPr>
        <w:rFonts w:ascii="Georgia" w:eastAsia="Georgia" w:hAnsi="Georgia" w:cs="Georg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B60C8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5F473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96795"/>
    <w:multiLevelType w:val="hybridMultilevel"/>
    <w:tmpl w:val="1C1848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AC2C1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56234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6C3E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E674F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EF38F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3726BC"/>
    <w:multiLevelType w:val="hybridMultilevel"/>
    <w:tmpl w:val="0C1A8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E6212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9670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AA6CEE"/>
    <w:multiLevelType w:val="hybridMultilevel"/>
    <w:tmpl w:val="8CAE74C0"/>
    <w:lvl w:ilvl="0" w:tplc="EB687EE6">
      <w:start w:val="3"/>
      <w:numFmt w:val="bullet"/>
      <w:lvlText w:val="–"/>
      <w:lvlJc w:val="left"/>
      <w:pPr>
        <w:ind w:left="1004" w:hanging="360"/>
      </w:pPr>
      <w:rPr>
        <w:rFonts w:ascii="Times New Roman" w:eastAsiaTheme="minorHAnsi"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7" w15:restartNumberingAfterBreak="0">
    <w:nsid w:val="5F27197E"/>
    <w:multiLevelType w:val="hybridMultilevel"/>
    <w:tmpl w:val="5520305E"/>
    <w:lvl w:ilvl="0" w:tplc="09F45294">
      <w:numFmt w:val="bullet"/>
      <w:lvlText w:val="–"/>
      <w:lvlJc w:val="left"/>
      <w:pPr>
        <w:ind w:left="702" w:hanging="235"/>
      </w:pPr>
      <w:rPr>
        <w:rFonts w:ascii="Georgia" w:eastAsia="Georgia" w:hAnsi="Georgia" w:cs="Georgia" w:hint="default"/>
        <w:w w:val="75"/>
        <w:sz w:val="24"/>
        <w:szCs w:val="24"/>
        <w:lang w:val="fr-FR" w:eastAsia="fr-FR" w:bidi="fr-FR"/>
      </w:rPr>
    </w:lvl>
    <w:lvl w:ilvl="1" w:tplc="7284C590">
      <w:numFmt w:val="bullet"/>
      <w:lvlText w:val="•"/>
      <w:lvlJc w:val="left"/>
      <w:pPr>
        <w:ind w:left="1615" w:hanging="235"/>
      </w:pPr>
      <w:rPr>
        <w:rFonts w:hint="default"/>
        <w:lang w:val="fr-FR" w:eastAsia="fr-FR" w:bidi="fr-FR"/>
      </w:rPr>
    </w:lvl>
    <w:lvl w:ilvl="2" w:tplc="D35AA4BA">
      <w:numFmt w:val="bullet"/>
      <w:lvlText w:val="•"/>
      <w:lvlJc w:val="left"/>
      <w:pPr>
        <w:ind w:left="2531" w:hanging="235"/>
      </w:pPr>
      <w:rPr>
        <w:rFonts w:hint="default"/>
        <w:lang w:val="fr-FR" w:eastAsia="fr-FR" w:bidi="fr-FR"/>
      </w:rPr>
    </w:lvl>
    <w:lvl w:ilvl="3" w:tplc="2246641E">
      <w:numFmt w:val="bullet"/>
      <w:lvlText w:val="•"/>
      <w:lvlJc w:val="left"/>
      <w:pPr>
        <w:ind w:left="3447" w:hanging="235"/>
      </w:pPr>
      <w:rPr>
        <w:rFonts w:hint="default"/>
        <w:lang w:val="fr-FR" w:eastAsia="fr-FR" w:bidi="fr-FR"/>
      </w:rPr>
    </w:lvl>
    <w:lvl w:ilvl="4" w:tplc="7096B32C">
      <w:numFmt w:val="bullet"/>
      <w:lvlText w:val="•"/>
      <w:lvlJc w:val="left"/>
      <w:pPr>
        <w:ind w:left="4363" w:hanging="235"/>
      </w:pPr>
      <w:rPr>
        <w:rFonts w:hint="default"/>
        <w:lang w:val="fr-FR" w:eastAsia="fr-FR" w:bidi="fr-FR"/>
      </w:rPr>
    </w:lvl>
    <w:lvl w:ilvl="5" w:tplc="411EAB26">
      <w:numFmt w:val="bullet"/>
      <w:lvlText w:val="•"/>
      <w:lvlJc w:val="left"/>
      <w:pPr>
        <w:ind w:left="5279" w:hanging="235"/>
      </w:pPr>
      <w:rPr>
        <w:rFonts w:hint="default"/>
        <w:lang w:val="fr-FR" w:eastAsia="fr-FR" w:bidi="fr-FR"/>
      </w:rPr>
    </w:lvl>
    <w:lvl w:ilvl="6" w:tplc="4D6A6D38">
      <w:numFmt w:val="bullet"/>
      <w:lvlText w:val="•"/>
      <w:lvlJc w:val="left"/>
      <w:pPr>
        <w:ind w:left="6194" w:hanging="235"/>
      </w:pPr>
      <w:rPr>
        <w:rFonts w:hint="default"/>
        <w:lang w:val="fr-FR" w:eastAsia="fr-FR" w:bidi="fr-FR"/>
      </w:rPr>
    </w:lvl>
    <w:lvl w:ilvl="7" w:tplc="5F1E79EC">
      <w:numFmt w:val="bullet"/>
      <w:lvlText w:val="•"/>
      <w:lvlJc w:val="left"/>
      <w:pPr>
        <w:ind w:left="7110" w:hanging="235"/>
      </w:pPr>
      <w:rPr>
        <w:rFonts w:hint="default"/>
        <w:lang w:val="fr-FR" w:eastAsia="fr-FR" w:bidi="fr-FR"/>
      </w:rPr>
    </w:lvl>
    <w:lvl w:ilvl="8" w:tplc="BDD8AE7C">
      <w:numFmt w:val="bullet"/>
      <w:lvlText w:val="•"/>
      <w:lvlJc w:val="left"/>
      <w:pPr>
        <w:ind w:left="8026" w:hanging="235"/>
      </w:pPr>
      <w:rPr>
        <w:rFonts w:hint="default"/>
        <w:lang w:val="fr-FR" w:eastAsia="fr-FR" w:bidi="fr-FR"/>
      </w:rPr>
    </w:lvl>
  </w:abstractNum>
  <w:abstractNum w:abstractNumId="18" w15:restartNumberingAfterBreak="0">
    <w:nsid w:val="660B01A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B06866"/>
    <w:multiLevelType w:val="hybridMultilevel"/>
    <w:tmpl w:val="AB043E26"/>
    <w:lvl w:ilvl="0" w:tplc="B34CF5F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79297CCE"/>
    <w:multiLevelType w:val="hybridMultilevel"/>
    <w:tmpl w:val="5F360680"/>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7"/>
  </w:num>
  <w:num w:numId="2">
    <w:abstractNumId w:val="2"/>
  </w:num>
  <w:num w:numId="3">
    <w:abstractNumId w:val="4"/>
  </w:num>
  <w:num w:numId="4">
    <w:abstractNumId w:val="8"/>
  </w:num>
  <w:num w:numId="5">
    <w:abstractNumId w:val="11"/>
  </w:num>
  <w:num w:numId="6">
    <w:abstractNumId w:val="12"/>
  </w:num>
  <w:num w:numId="7">
    <w:abstractNumId w:val="14"/>
  </w:num>
  <w:num w:numId="8">
    <w:abstractNumId w:val="6"/>
  </w:num>
  <w:num w:numId="9">
    <w:abstractNumId w:val="7"/>
  </w:num>
  <w:num w:numId="10">
    <w:abstractNumId w:val="19"/>
  </w:num>
  <w:num w:numId="11">
    <w:abstractNumId w:val="13"/>
  </w:num>
  <w:num w:numId="12">
    <w:abstractNumId w:val="16"/>
  </w:num>
  <w:num w:numId="13">
    <w:abstractNumId w:val="1"/>
  </w:num>
  <w:num w:numId="14">
    <w:abstractNumId w:val="18"/>
  </w:num>
  <w:num w:numId="15">
    <w:abstractNumId w:val="10"/>
  </w:num>
  <w:num w:numId="16">
    <w:abstractNumId w:val="0"/>
  </w:num>
  <w:num w:numId="17">
    <w:abstractNumId w:val="15"/>
  </w:num>
  <w:num w:numId="18">
    <w:abstractNumId w:val="3"/>
  </w:num>
  <w:num w:numId="19">
    <w:abstractNumId w:val="9"/>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D24"/>
    <w:rsid w:val="00043C4D"/>
    <w:rsid w:val="00063F19"/>
    <w:rsid w:val="000849A6"/>
    <w:rsid w:val="000A3181"/>
    <w:rsid w:val="000A5D24"/>
    <w:rsid w:val="000B2FC5"/>
    <w:rsid w:val="00104CD7"/>
    <w:rsid w:val="001264C0"/>
    <w:rsid w:val="00131677"/>
    <w:rsid w:val="00133F8E"/>
    <w:rsid w:val="0013760B"/>
    <w:rsid w:val="0015290B"/>
    <w:rsid w:val="00231125"/>
    <w:rsid w:val="00237B90"/>
    <w:rsid w:val="002643D8"/>
    <w:rsid w:val="002C348C"/>
    <w:rsid w:val="00317633"/>
    <w:rsid w:val="00337475"/>
    <w:rsid w:val="0035038D"/>
    <w:rsid w:val="003F51C1"/>
    <w:rsid w:val="0046176D"/>
    <w:rsid w:val="004D0E8C"/>
    <w:rsid w:val="0055556A"/>
    <w:rsid w:val="00572E30"/>
    <w:rsid w:val="005B19CB"/>
    <w:rsid w:val="006220CE"/>
    <w:rsid w:val="0066080D"/>
    <w:rsid w:val="0067042E"/>
    <w:rsid w:val="006976F0"/>
    <w:rsid w:val="007A55CB"/>
    <w:rsid w:val="007A5FD6"/>
    <w:rsid w:val="007C5E5E"/>
    <w:rsid w:val="00855899"/>
    <w:rsid w:val="008749E6"/>
    <w:rsid w:val="00995511"/>
    <w:rsid w:val="00A05A6F"/>
    <w:rsid w:val="00A3283E"/>
    <w:rsid w:val="00A56E96"/>
    <w:rsid w:val="00A67A6C"/>
    <w:rsid w:val="00A86337"/>
    <w:rsid w:val="00A92810"/>
    <w:rsid w:val="00AD0A9F"/>
    <w:rsid w:val="00B56A52"/>
    <w:rsid w:val="00B94B68"/>
    <w:rsid w:val="00BA6B37"/>
    <w:rsid w:val="00C02D85"/>
    <w:rsid w:val="00C24D50"/>
    <w:rsid w:val="00C347C4"/>
    <w:rsid w:val="00C7591F"/>
    <w:rsid w:val="00CF359F"/>
    <w:rsid w:val="00CF41A0"/>
    <w:rsid w:val="00D00696"/>
    <w:rsid w:val="00D74379"/>
    <w:rsid w:val="00D96B9A"/>
    <w:rsid w:val="00DB43B0"/>
    <w:rsid w:val="00DC1401"/>
    <w:rsid w:val="00E02DE6"/>
    <w:rsid w:val="00E94B96"/>
    <w:rsid w:val="00F214C2"/>
    <w:rsid w:val="00F30365"/>
    <w:rsid w:val="00F704F4"/>
    <w:rsid w:val="00FC2A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75777"/>
  <w15:docId w15:val="{71CEDA87-A5A5-4EC0-928B-54CBB9B1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lang w:val="fr-FR" w:eastAsia="fr-FR" w:bidi="fr-FR"/>
    </w:rPr>
  </w:style>
  <w:style w:type="paragraph" w:styleId="Titre1">
    <w:name w:val="heading 1"/>
    <w:basedOn w:val="Normal"/>
    <w:uiPriority w:val="1"/>
    <w:qFormat/>
    <w:pPr>
      <w:ind w:left="117"/>
      <w:outlineLvl w:val="0"/>
    </w:pPr>
    <w:rPr>
      <w:rFonts w:ascii="Tahoma" w:eastAsia="Tahoma" w:hAnsi="Tahoma" w:cs="Tahoma"/>
      <w:sz w:val="34"/>
      <w:szCs w:val="34"/>
    </w:rPr>
  </w:style>
  <w:style w:type="paragraph" w:styleId="Titre2">
    <w:name w:val="heading 2"/>
    <w:basedOn w:val="Normal"/>
    <w:uiPriority w:val="1"/>
    <w:qFormat/>
    <w:pPr>
      <w:ind w:left="117"/>
      <w:outlineLvl w:val="1"/>
    </w:pPr>
    <w:rPr>
      <w:rFonts w:ascii="Tahoma" w:eastAsia="Tahoma" w:hAnsi="Tahoma" w:cs="Tahoma"/>
      <w:sz w:val="28"/>
      <w:szCs w:val="28"/>
    </w:rPr>
  </w:style>
  <w:style w:type="paragraph" w:styleId="Titre3">
    <w:name w:val="heading 3"/>
    <w:basedOn w:val="Normal"/>
    <w:next w:val="Normal"/>
    <w:link w:val="Titre3Car"/>
    <w:uiPriority w:val="9"/>
    <w:unhideWhenUsed/>
    <w:qFormat/>
    <w:rsid w:val="003F51C1"/>
    <w:pPr>
      <w:keepNext/>
      <w:keepLines/>
      <w:spacing w:before="40"/>
      <w:outlineLvl w:val="2"/>
    </w:pPr>
    <w:rPr>
      <w:rFonts w:asciiTheme="majorHAnsi" w:eastAsiaTheme="majorEastAsia" w:hAnsiTheme="majorHAnsi" w:cstheme="majorBidi"/>
      <w:color w:val="202F69" w:themeColor="accent1" w:themeShade="7F"/>
      <w:sz w:val="24"/>
      <w:szCs w:val="24"/>
    </w:rPr>
  </w:style>
  <w:style w:type="paragraph" w:styleId="Titre4">
    <w:name w:val="heading 4"/>
    <w:basedOn w:val="Normal"/>
    <w:next w:val="Normal"/>
    <w:link w:val="Titre4Car"/>
    <w:uiPriority w:val="9"/>
    <w:unhideWhenUsed/>
    <w:qFormat/>
    <w:rsid w:val="0035038D"/>
    <w:pPr>
      <w:keepNext/>
      <w:keepLines/>
      <w:spacing w:before="40"/>
      <w:outlineLvl w:val="3"/>
    </w:pPr>
    <w:rPr>
      <w:rFonts w:asciiTheme="majorHAnsi" w:eastAsiaTheme="majorEastAsia" w:hAnsiTheme="majorHAnsi" w:cstheme="majorBidi"/>
      <w:i/>
      <w:iCs/>
      <w:color w:val="31479E" w:themeColor="accent1" w:themeShade="BF"/>
    </w:rPr>
  </w:style>
  <w:style w:type="paragraph" w:styleId="Titre5">
    <w:name w:val="heading 5"/>
    <w:basedOn w:val="Normal"/>
    <w:next w:val="Normal"/>
    <w:link w:val="Titre5Car"/>
    <w:uiPriority w:val="9"/>
    <w:unhideWhenUsed/>
    <w:qFormat/>
    <w:rsid w:val="00A86337"/>
    <w:pPr>
      <w:keepNext/>
      <w:keepLines/>
      <w:spacing w:before="40"/>
      <w:outlineLvl w:val="4"/>
    </w:pPr>
    <w:rPr>
      <w:rFonts w:asciiTheme="majorHAnsi" w:eastAsiaTheme="majorEastAsia" w:hAnsiTheme="majorHAnsi" w:cstheme="majorBidi"/>
      <w:color w:val="31479E"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16"/>
      <w:ind w:left="702" w:hanging="23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05A6F"/>
    <w:pPr>
      <w:tabs>
        <w:tab w:val="center" w:pos="4536"/>
        <w:tab w:val="right" w:pos="9072"/>
      </w:tabs>
    </w:pPr>
  </w:style>
  <w:style w:type="character" w:customStyle="1" w:styleId="En-tteCar">
    <w:name w:val="En-tête Car"/>
    <w:basedOn w:val="Policepardfaut"/>
    <w:link w:val="En-tte"/>
    <w:uiPriority w:val="99"/>
    <w:rsid w:val="00A05A6F"/>
    <w:rPr>
      <w:rFonts w:ascii="Georgia" w:eastAsia="Georgia" w:hAnsi="Georgia" w:cs="Georgia"/>
      <w:lang w:val="fr-FR" w:eastAsia="fr-FR" w:bidi="fr-FR"/>
    </w:rPr>
  </w:style>
  <w:style w:type="paragraph" w:styleId="Pieddepage">
    <w:name w:val="footer"/>
    <w:basedOn w:val="Normal"/>
    <w:link w:val="PieddepageCar"/>
    <w:uiPriority w:val="99"/>
    <w:unhideWhenUsed/>
    <w:rsid w:val="00A05A6F"/>
    <w:pPr>
      <w:tabs>
        <w:tab w:val="center" w:pos="4536"/>
        <w:tab w:val="right" w:pos="9072"/>
      </w:tabs>
    </w:pPr>
  </w:style>
  <w:style w:type="character" w:customStyle="1" w:styleId="PieddepageCar">
    <w:name w:val="Pied de page Car"/>
    <w:basedOn w:val="Policepardfaut"/>
    <w:link w:val="Pieddepage"/>
    <w:uiPriority w:val="99"/>
    <w:rsid w:val="00A05A6F"/>
    <w:rPr>
      <w:rFonts w:ascii="Georgia" w:eastAsia="Georgia" w:hAnsi="Georgia" w:cs="Georgia"/>
      <w:lang w:val="fr-FR" w:eastAsia="fr-FR" w:bidi="fr-FR"/>
    </w:rPr>
  </w:style>
  <w:style w:type="character" w:customStyle="1" w:styleId="Titre3Car">
    <w:name w:val="Titre 3 Car"/>
    <w:basedOn w:val="Policepardfaut"/>
    <w:link w:val="Titre3"/>
    <w:uiPriority w:val="9"/>
    <w:rsid w:val="003F51C1"/>
    <w:rPr>
      <w:rFonts w:asciiTheme="majorHAnsi" w:eastAsiaTheme="majorEastAsia" w:hAnsiTheme="majorHAnsi" w:cstheme="majorBidi"/>
      <w:color w:val="202F69" w:themeColor="accent1" w:themeShade="7F"/>
      <w:sz w:val="24"/>
      <w:szCs w:val="24"/>
      <w:lang w:val="fr-FR" w:eastAsia="fr-FR" w:bidi="fr-FR"/>
    </w:rPr>
  </w:style>
  <w:style w:type="paragraph" w:styleId="En-ttedetabledesmatires">
    <w:name w:val="TOC Heading"/>
    <w:basedOn w:val="Titre1"/>
    <w:next w:val="Normal"/>
    <w:uiPriority w:val="39"/>
    <w:unhideWhenUsed/>
    <w:qFormat/>
    <w:rsid w:val="006220CE"/>
    <w:pPr>
      <w:keepNext/>
      <w:keepLines/>
      <w:widowControl/>
      <w:autoSpaceDE/>
      <w:autoSpaceDN/>
      <w:spacing w:before="240" w:line="259" w:lineRule="auto"/>
      <w:ind w:left="0"/>
      <w:outlineLvl w:val="9"/>
    </w:pPr>
    <w:rPr>
      <w:rFonts w:asciiTheme="majorHAnsi" w:eastAsiaTheme="majorEastAsia" w:hAnsiTheme="majorHAnsi" w:cstheme="majorBidi"/>
      <w:color w:val="31479E" w:themeColor="accent1" w:themeShade="BF"/>
      <w:sz w:val="32"/>
      <w:szCs w:val="32"/>
      <w:lang w:bidi="ar-SA"/>
    </w:rPr>
  </w:style>
  <w:style w:type="paragraph" w:styleId="TM1">
    <w:name w:val="toc 1"/>
    <w:basedOn w:val="Normal"/>
    <w:next w:val="Normal"/>
    <w:autoRedefine/>
    <w:uiPriority w:val="39"/>
    <w:unhideWhenUsed/>
    <w:rsid w:val="006220CE"/>
    <w:pPr>
      <w:spacing w:after="100"/>
    </w:pPr>
  </w:style>
  <w:style w:type="paragraph" w:styleId="TM2">
    <w:name w:val="toc 2"/>
    <w:basedOn w:val="Normal"/>
    <w:next w:val="Normal"/>
    <w:autoRedefine/>
    <w:uiPriority w:val="39"/>
    <w:unhideWhenUsed/>
    <w:rsid w:val="006220CE"/>
    <w:pPr>
      <w:spacing w:after="100"/>
      <w:ind w:left="220"/>
    </w:pPr>
  </w:style>
  <w:style w:type="paragraph" w:styleId="TM3">
    <w:name w:val="toc 3"/>
    <w:basedOn w:val="Normal"/>
    <w:next w:val="Normal"/>
    <w:autoRedefine/>
    <w:uiPriority w:val="39"/>
    <w:unhideWhenUsed/>
    <w:rsid w:val="006220CE"/>
    <w:pPr>
      <w:spacing w:after="100"/>
      <w:ind w:left="440"/>
    </w:pPr>
  </w:style>
  <w:style w:type="character" w:styleId="Lienhypertexte">
    <w:name w:val="Hyperlink"/>
    <w:basedOn w:val="Policepardfaut"/>
    <w:uiPriority w:val="99"/>
    <w:unhideWhenUsed/>
    <w:rsid w:val="006220CE"/>
    <w:rPr>
      <w:color w:val="56C7AA" w:themeColor="hyperlink"/>
      <w:u w:val="single"/>
    </w:rPr>
  </w:style>
  <w:style w:type="character" w:customStyle="1" w:styleId="Titre4Car">
    <w:name w:val="Titre 4 Car"/>
    <w:basedOn w:val="Policepardfaut"/>
    <w:link w:val="Titre4"/>
    <w:uiPriority w:val="9"/>
    <w:rsid w:val="0035038D"/>
    <w:rPr>
      <w:rFonts w:asciiTheme="majorHAnsi" w:eastAsiaTheme="majorEastAsia" w:hAnsiTheme="majorHAnsi" w:cstheme="majorBidi"/>
      <w:i/>
      <w:iCs/>
      <w:color w:val="31479E" w:themeColor="accent1" w:themeShade="BF"/>
      <w:lang w:val="fr-FR" w:eastAsia="fr-FR" w:bidi="fr-FR"/>
    </w:rPr>
  </w:style>
  <w:style w:type="character" w:styleId="Textedelespacerserv">
    <w:name w:val="Placeholder Text"/>
    <w:basedOn w:val="Policepardfaut"/>
    <w:uiPriority w:val="99"/>
    <w:semiHidden/>
    <w:rsid w:val="00F30365"/>
    <w:rPr>
      <w:color w:val="808080"/>
    </w:rPr>
  </w:style>
  <w:style w:type="character" w:customStyle="1" w:styleId="Titre5Car">
    <w:name w:val="Titre 5 Car"/>
    <w:basedOn w:val="Policepardfaut"/>
    <w:link w:val="Titre5"/>
    <w:uiPriority w:val="9"/>
    <w:rsid w:val="00A86337"/>
    <w:rPr>
      <w:rFonts w:asciiTheme="majorHAnsi" w:eastAsiaTheme="majorEastAsia" w:hAnsiTheme="majorHAnsi" w:cstheme="majorBidi"/>
      <w:color w:val="31479E" w:themeColor="accent1" w:themeShade="BF"/>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111261">
      <w:bodyDiv w:val="1"/>
      <w:marLeft w:val="0"/>
      <w:marRight w:val="0"/>
      <w:marTop w:val="0"/>
      <w:marBottom w:val="0"/>
      <w:divBdr>
        <w:top w:val="none" w:sz="0" w:space="0" w:color="auto"/>
        <w:left w:val="none" w:sz="0" w:space="0" w:color="auto"/>
        <w:bottom w:val="none" w:sz="0" w:space="0" w:color="auto"/>
        <w:right w:val="none" w:sz="0" w:space="0" w:color="auto"/>
      </w:divBdr>
    </w:div>
    <w:div w:id="887372868">
      <w:bodyDiv w:val="1"/>
      <w:marLeft w:val="0"/>
      <w:marRight w:val="0"/>
      <w:marTop w:val="0"/>
      <w:marBottom w:val="0"/>
      <w:divBdr>
        <w:top w:val="none" w:sz="0" w:space="0" w:color="auto"/>
        <w:left w:val="none" w:sz="0" w:space="0" w:color="auto"/>
        <w:bottom w:val="none" w:sz="0" w:space="0" w:color="auto"/>
        <w:right w:val="none" w:sz="0" w:space="0" w:color="auto"/>
      </w:divBdr>
    </w:div>
    <w:div w:id="973176231">
      <w:bodyDiv w:val="1"/>
      <w:marLeft w:val="0"/>
      <w:marRight w:val="0"/>
      <w:marTop w:val="0"/>
      <w:marBottom w:val="0"/>
      <w:divBdr>
        <w:top w:val="none" w:sz="0" w:space="0" w:color="auto"/>
        <w:left w:val="none" w:sz="0" w:space="0" w:color="auto"/>
        <w:bottom w:val="none" w:sz="0" w:space="0" w:color="auto"/>
        <w:right w:val="none" w:sz="0" w:space="0" w:color="auto"/>
      </w:divBdr>
    </w:div>
    <w:div w:id="1013536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80"/>
    <w:rsid w:val="002C1580"/>
    <w:rsid w:val="00E75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C15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lle d’ions">
  <a:themeElements>
    <a:clrScheme name="Sillage">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Salle d’ions">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alle d’ions">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5BCF4-4A2E-4B6E-AE6B-ABCAF358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14</Pages>
  <Words>1208</Words>
  <Characters>6889</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Utilisateur Windows</cp:lastModifiedBy>
  <cp:revision>35</cp:revision>
  <dcterms:created xsi:type="dcterms:W3CDTF">2019-10-22T07:17:00Z</dcterms:created>
  <dcterms:modified xsi:type="dcterms:W3CDTF">2021-05-07T13:34:00Z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2011-03-24T00:00:00Z</vt:filetime>
  </property>
  <property fmtid="{D5CDD505-2E9C-101B-9397-08002B2CF9AE}" pid="3" name="Creator">
    <vt:lpwstr>TeX</vt:lpwstr>
  </property>
  <property fmtid="{D5CDD505-2E9C-101B-9397-08002B2CF9AE}" pid="4" name="LastSaved">
    <vt:filetime>2019-10-17T00:00:00Z</vt:filetime>
  </property>
</Properties>
</file>